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5" w:type="dxa"/>
        <w:tblInd w:w="-1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6"/>
        <w:gridCol w:w="1543"/>
        <w:gridCol w:w="1194"/>
        <w:gridCol w:w="706"/>
        <w:gridCol w:w="198"/>
        <w:gridCol w:w="1186"/>
        <w:gridCol w:w="2607"/>
        <w:gridCol w:w="2975"/>
      </w:tblGrid>
      <w:tr w:rsidR="003441C6" w:rsidRPr="00EF1824" w:rsidTr="00FF6D39">
        <w:trPr>
          <w:trHeight w:val="146"/>
        </w:trPr>
        <w:tc>
          <w:tcPr>
            <w:tcW w:w="2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1C6" w:rsidRPr="00FF6D39" w:rsidRDefault="003441C6" w:rsidP="00FF6D39">
            <w:pPr>
              <w:spacing w:before="100" w:beforeAutospacing="1" w:after="100" w:afterAutospacing="1" w:line="27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kk-KZ"/>
              </w:rPr>
            </w:pPr>
            <w:r w:rsidRPr="00FF6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0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1C6" w:rsidRPr="00FF6D39" w:rsidRDefault="003441C6" w:rsidP="00FF6D39">
            <w:pPr>
              <w:spacing w:before="100" w:beforeAutospacing="1" w:after="100" w:afterAutospacing="1" w:line="27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F6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 </w:t>
            </w:r>
            <w:proofErr w:type="spellStart"/>
            <w:r w:rsidRPr="00FF6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67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1C6" w:rsidRPr="00FF6D39" w:rsidRDefault="003441C6" w:rsidP="00FF6D39">
            <w:pPr>
              <w:spacing w:before="100" w:beforeAutospacing="1" w:after="100" w:afterAutospacing="1" w:line="27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kk-KZ"/>
              </w:rPr>
            </w:pPr>
            <w:r w:rsidRPr="00FF6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Мұғалім</w:t>
            </w:r>
            <w:r w:rsidRPr="00FF6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 Аубакирова К.Ж.</w:t>
            </w:r>
          </w:p>
        </w:tc>
      </w:tr>
      <w:tr w:rsidR="003441C6" w:rsidRPr="00EB35EF" w:rsidTr="006219A0">
        <w:trPr>
          <w:trHeight w:val="146"/>
        </w:trPr>
        <w:tc>
          <w:tcPr>
            <w:tcW w:w="112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1C6" w:rsidRPr="00946320" w:rsidRDefault="003441C6" w:rsidP="00FF6D39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FF6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Сабақтың тақырыбы:</w:t>
            </w: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103 • 6, 618 : 6  </w:t>
            </w:r>
            <w:r w:rsidRPr="005A4D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</w:t>
            </w:r>
            <w:proofErr w:type="gramStart"/>
            <w:r w:rsidRPr="005A4D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5A4D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індегі жазбаша көбейту және бөлу</w:t>
            </w:r>
          </w:p>
        </w:tc>
      </w:tr>
      <w:tr w:rsidR="003441C6" w:rsidRPr="00FF6D39" w:rsidTr="006219A0">
        <w:trPr>
          <w:trHeight w:val="146"/>
        </w:trPr>
        <w:tc>
          <w:tcPr>
            <w:tcW w:w="112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1C6" w:rsidRPr="00FF6D39" w:rsidRDefault="003441C6" w:rsidP="006219A0">
            <w:pPr>
              <w:spacing w:before="100" w:beforeAutospacing="1" w:after="100" w:afterAutospacing="1" w:line="27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kk-KZ"/>
              </w:rPr>
            </w:pPr>
            <w:r w:rsidRPr="00FF6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Сабақтың мақсаты:</w:t>
            </w:r>
          </w:p>
          <w:p w:rsidR="003441C6" w:rsidRPr="005A4DA1" w:rsidRDefault="003441C6" w:rsidP="00FF6D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1. </w:t>
            </w:r>
            <w:r w:rsidRPr="005A4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өз бетімен  білім алуына жағдай жасай отырып, таным белсенділіктерін арттыру;</w:t>
            </w:r>
          </w:p>
          <w:p w:rsidR="003441C6" w:rsidRPr="00946320" w:rsidRDefault="003441C6" w:rsidP="00FF6D3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5A4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ойлау,ауызша,жа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збаша есептеу дағдыларын дамыту </w:t>
            </w:r>
            <w:r w:rsidRPr="00946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Оқушылардың ұшқыр ойлау қабілеттерін арттыру,тіл байлығын молайту,өз ойын еркін,нақты, жүйелі түрде жеткеру қабілетін қалыптастыру</w:t>
            </w:r>
          </w:p>
          <w:p w:rsidR="003441C6" w:rsidRPr="003441C6" w:rsidRDefault="003441C6" w:rsidP="00FF6D39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34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3.Оқушыларды заман талабына сай экономикалық сауаттылығын арттыру,зияткерлікке жауапкершілікке,ынтымақтастыққа,мамандыққа баулу</w:t>
            </w:r>
          </w:p>
          <w:p w:rsidR="003441C6" w:rsidRPr="003441C6" w:rsidRDefault="003441C6" w:rsidP="006219A0">
            <w:pPr>
              <w:spacing w:before="100" w:beforeAutospacing="1" w:after="100" w:afterAutospacing="1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</w:tc>
      </w:tr>
      <w:tr w:rsidR="003441C6" w:rsidRPr="00FF6D39" w:rsidTr="006219A0">
        <w:trPr>
          <w:trHeight w:val="146"/>
        </w:trPr>
        <w:tc>
          <w:tcPr>
            <w:tcW w:w="112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1C6" w:rsidRPr="003441C6" w:rsidRDefault="003441C6" w:rsidP="00FF6D39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FF6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Күтілетін нәтиже:</w:t>
            </w:r>
            <w:r w:rsidRPr="0034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Аукцион ұғымы қалыптасады.Мамандық туралы ,ақша бірліктері,ақша айналымы туралы түсінік қалыптасады.Есеп шығарудың тиімді жолдарын үйренеді, топпен жұмыс істейді. Бұрын білетін ақпаратпен байланы</w:t>
            </w:r>
            <w:r w:rsidR="00F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стырады, оқушылар жеке.жұппен,</w:t>
            </w:r>
            <w:r w:rsidRPr="0034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топпен жұмыс істей отырып идея бөліседі, талдайды, жинақтайды, қорытындылайды, бағалайды,сұрақ қоюға дағдыланады</w:t>
            </w:r>
          </w:p>
        </w:tc>
      </w:tr>
      <w:tr w:rsidR="003441C6" w:rsidRPr="00EF1824" w:rsidTr="006219A0">
        <w:trPr>
          <w:trHeight w:val="146"/>
        </w:trPr>
        <w:tc>
          <w:tcPr>
            <w:tcW w:w="112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1C6" w:rsidRPr="00EF1824" w:rsidRDefault="003441C6" w:rsidP="00FF6D39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F6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Сабақтың әдісі:</w:t>
            </w:r>
            <w:r w:rsidR="00FF6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FF6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Аукцион сабақ»</w:t>
            </w:r>
          </w:p>
        </w:tc>
      </w:tr>
      <w:tr w:rsidR="003441C6" w:rsidRPr="00EF1824" w:rsidTr="006219A0">
        <w:trPr>
          <w:trHeight w:val="146"/>
        </w:trPr>
        <w:tc>
          <w:tcPr>
            <w:tcW w:w="112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1C6" w:rsidRPr="00EF1824" w:rsidRDefault="003441C6" w:rsidP="00FF6D39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F6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Сабақтың тү</w:t>
            </w:r>
            <w:proofErr w:type="gramStart"/>
            <w:r w:rsidRPr="00FF6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="00FF6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і:</w:t>
            </w:r>
            <w:r w:rsidR="00F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Кіріктірілген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сабақ</w:t>
            </w:r>
          </w:p>
        </w:tc>
      </w:tr>
      <w:tr w:rsidR="003441C6" w:rsidRPr="00EF1824" w:rsidTr="006219A0">
        <w:trPr>
          <w:trHeight w:val="146"/>
        </w:trPr>
        <w:tc>
          <w:tcPr>
            <w:tcW w:w="112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1C6" w:rsidRPr="00EF1824" w:rsidRDefault="003441C6" w:rsidP="00FF6D39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F6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Сабақ көрнекілігі :</w:t>
            </w: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Презентация, валюталар</w:t>
            </w:r>
            <w:proofErr w:type="gram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ғаш балға,таблолар ,банкомат,семантикалық карта</w:t>
            </w:r>
          </w:p>
        </w:tc>
      </w:tr>
      <w:tr w:rsidR="003441C6" w:rsidRPr="00EF1824" w:rsidTr="006219A0">
        <w:trPr>
          <w:trHeight w:val="146"/>
        </w:trPr>
        <w:tc>
          <w:tcPr>
            <w:tcW w:w="1124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1C6" w:rsidRPr="00EF1824" w:rsidRDefault="003441C6" w:rsidP="00FF6D39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F6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Қоланылған </w:t>
            </w:r>
            <w:proofErr w:type="spellStart"/>
            <w:r w:rsidRPr="00FF6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модульдер</w:t>
            </w:r>
            <w:proofErr w:type="spellEnd"/>
            <w:r w:rsidRPr="00FF6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</w:t>
            </w:r>
            <w:proofErr w:type="gram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қыту мен оқудағы жаңа тәсілдер,талантты және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дарынды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блаларды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оқыту,АКТ,оқушылардың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ерешеліктері,оқытуды басқару және көшбасшылық.</w:t>
            </w:r>
          </w:p>
        </w:tc>
      </w:tr>
      <w:tr w:rsidR="003441C6" w:rsidRPr="00EF1824" w:rsidTr="006219A0">
        <w:trPr>
          <w:trHeight w:val="146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1C6" w:rsidRPr="00EF1824" w:rsidRDefault="003441C6" w:rsidP="006219A0">
            <w:pPr>
              <w:spacing w:before="100" w:beforeAutospacing="1" w:after="100" w:afterAutospacing="1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Уақыты</w:t>
            </w:r>
          </w:p>
        </w:tc>
        <w:tc>
          <w:tcPr>
            <w:tcW w:w="48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1C6" w:rsidRPr="00EF1824" w:rsidRDefault="003441C6" w:rsidP="006219A0">
            <w:pPr>
              <w:spacing w:before="100" w:beforeAutospacing="1" w:after="100" w:afterAutospacing="1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Мұғалімнің і</w:t>
            </w:r>
            <w:proofErr w:type="gram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</w:t>
            </w:r>
            <w:proofErr w:type="gram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әрекеті</w:t>
            </w: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Оқушылардың і</w:t>
            </w:r>
            <w:proofErr w:type="gram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</w:t>
            </w:r>
            <w:proofErr w:type="gram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әрекеті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Ресурстар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көрнекі құралдар</w:t>
            </w:r>
          </w:p>
        </w:tc>
      </w:tr>
      <w:tr w:rsidR="003441C6" w:rsidRPr="00EF1824" w:rsidTr="006219A0">
        <w:trPr>
          <w:trHeight w:val="835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1C6" w:rsidRPr="00EF1824" w:rsidRDefault="003441C6" w:rsidP="006219A0">
            <w:pPr>
              <w:spacing w:before="100" w:beforeAutospacing="1" w:after="100" w:afterAutospacing="1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1C6" w:rsidRPr="00D911A8" w:rsidRDefault="003441C6" w:rsidP="006219A0">
            <w:pPr>
              <w:spacing w:before="100" w:beforeAutospacing="1" w:after="100" w:afterAutospacing="1" w:line="27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D911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Кі</w:t>
            </w:r>
            <w:proofErr w:type="gramStart"/>
            <w:r w:rsidRPr="00D911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D911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іспе</w:t>
            </w:r>
            <w:proofErr w:type="spellEnd"/>
            <w:r w:rsidRPr="00D911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bookmarkStart w:id="0" w:name="_GoBack"/>
            <w:r w:rsidRPr="00D911A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kk-KZ"/>
              </w:rPr>
              <w:t xml:space="preserve">     </w:t>
            </w:r>
            <w:r w:rsidRPr="00D911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Психологиялық </w:t>
            </w:r>
            <w:proofErr w:type="spellStart"/>
            <w:r w:rsidRPr="00D911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ахуал</w:t>
            </w:r>
            <w:proofErr w:type="spellEnd"/>
            <w:r w:rsidRPr="00D911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3441C6" w:rsidRPr="00EF1824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Болашақтың ұрпағымыз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імді</w:t>
            </w:r>
            <w:proofErr w:type="spellEnd"/>
          </w:p>
          <w:p w:rsidR="003441C6" w:rsidRPr="00EF1824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Көрсетеміз сабақтан алған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імді</w:t>
            </w:r>
            <w:proofErr w:type="spellEnd"/>
          </w:p>
          <w:p w:rsidR="003441C6" w:rsidRPr="00EF1824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Тапқырлықты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таныту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мақсатымыз</w:t>
            </w:r>
          </w:p>
          <w:p w:rsidR="003441C6" w:rsidRPr="00EF1824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Біліммен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шықсын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</w:t>
            </w:r>
            <w:proofErr w:type="gram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тымыз</w:t>
            </w:r>
            <w:proofErr w:type="spellEnd"/>
          </w:p>
          <w:p w:rsidR="003441C6" w:rsidRPr="00EF1824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Асыл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жастан-шығады» ұранымыз</w:t>
            </w:r>
          </w:p>
          <w:p w:rsidR="003441C6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Елімнің көкке шығар қыранымыз!</w:t>
            </w:r>
            <w:bookmarkEnd w:id="0"/>
          </w:p>
          <w:p w:rsidR="003441C6" w:rsidRDefault="003441C6" w:rsidP="006219A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3441C6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D911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Ұйымдастыру кезеңі:</w:t>
            </w:r>
          </w:p>
          <w:p w:rsidR="003441C6" w:rsidRPr="00D911A8" w:rsidRDefault="003441C6" w:rsidP="006219A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5A4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кесілген суреттер  үлестіріледі.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бөлінеді.Т</w:t>
            </w:r>
            <w:r w:rsidRPr="005A4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опбасшы сайланады,бағалау парақшалары таратылады</w:t>
            </w:r>
          </w:p>
          <w:p w:rsidR="003441C6" w:rsidRPr="005A4DA1" w:rsidRDefault="00FF6D39" w:rsidP="00FF6D3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3441C6" w:rsidRPr="005A4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1.Дәптердегі жұмысты тексеру.</w:t>
            </w:r>
          </w:p>
          <w:p w:rsidR="003441C6" w:rsidRPr="005A4DA1" w:rsidRDefault="00FF6D39" w:rsidP="00FF6D3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41C6" w:rsidRPr="005A4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2.«Ыстық орындық» ойыны .(сұрақ-жауап)</w:t>
            </w:r>
          </w:p>
          <w:p w:rsidR="003441C6" w:rsidRDefault="00FF6D39" w:rsidP="00FF6D39">
            <w:pPr>
              <w:spacing w:before="100" w:beforeAutospacing="1" w:after="0" w:line="27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41C6" w:rsidRPr="005A4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«Волейбол» ойыны. (Көбейту кестесі)</w:t>
            </w:r>
            <w:r w:rsidR="00344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3441C6" w:rsidRPr="00D911A8" w:rsidRDefault="003441C6" w:rsidP="00FF6D39">
            <w:pPr>
              <w:spacing w:after="0" w:line="270" w:lineRule="atLeast"/>
              <w:contextualSpacing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D911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Мұғалім сөзі :</w:t>
            </w:r>
            <w:r w:rsidRPr="00D91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«Адам байлығының ең тамашасы-білім» деген екен Абу Райхан Беруни</w:t>
            </w:r>
          </w:p>
          <w:p w:rsidR="003441C6" w:rsidRDefault="003441C6" w:rsidP="006219A0">
            <w:pPr>
              <w:spacing w:before="100" w:beforeAutospacing="1" w:after="100" w:afterAutospacing="1" w:line="270" w:lineRule="atLeast"/>
              <w:contextualSpacing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D91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-Мен сендердің алған білімдеріңді бүгін</w:t>
            </w:r>
          </w:p>
          <w:p w:rsidR="003441C6" w:rsidRPr="00D911A8" w:rsidRDefault="003441C6" w:rsidP="006219A0">
            <w:pPr>
              <w:spacing w:before="100" w:beforeAutospacing="1" w:after="100" w:afterAutospacing="1" w:line="270" w:lineRule="atLeast"/>
              <w:contextualSpacing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D91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 Аукцион» шарттары арқылы бағаламақшымын.</w:t>
            </w:r>
          </w:p>
          <w:p w:rsidR="003441C6" w:rsidRPr="00D911A8" w:rsidRDefault="003441C6" w:rsidP="006219A0">
            <w:pPr>
              <w:spacing w:before="100" w:beforeAutospacing="1" w:after="100" w:afterAutospacing="1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D911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Қазақстан теңгесі — Қазақстан Республикасының ұлттық валютасы. Қазақстан Республикасының Президенттің 1993 ж. қараша 15 жарлығы бойынша айналысқа еңгізілді</w:t>
            </w:r>
          </w:p>
          <w:p w:rsidR="00FF6D39" w:rsidRDefault="00FF6D39" w:rsidP="006219A0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3441C6" w:rsidRPr="00D911A8" w:rsidRDefault="003441C6" w:rsidP="006219A0">
            <w:pPr>
              <w:spacing w:before="100" w:beforeAutospacing="1" w:after="100" w:afterAutospacing="1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D911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Ұлттық валютамыз 50,100,200,500,1000,2000,5000,10000 көлемінде жүргізіледі Жақын арада 20000 мындық ақша саудаға енгі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зі</w:t>
            </w:r>
            <w:r w:rsidRPr="00D911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лді.</w:t>
            </w:r>
          </w:p>
          <w:p w:rsidR="003441C6" w:rsidRPr="00D911A8" w:rsidRDefault="003441C6" w:rsidP="006219A0">
            <w:pPr>
              <w:spacing w:before="100" w:beforeAutospacing="1" w:after="100" w:afterAutospacing="1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EF1824" w:rsidRDefault="003441C6" w:rsidP="006219A0">
            <w:pPr>
              <w:spacing w:before="100" w:beforeAutospacing="1" w:after="100" w:afterAutospacing="1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gramStart"/>
            <w:r w:rsidRPr="00EF18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Аукцион</w:t>
            </w:r>
            <w:proofErr w:type="gramEnd"/>
            <w:r w:rsidRPr="00EF18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ға қатысушылар</w:t>
            </w:r>
          </w:p>
          <w:p w:rsidR="003441C6" w:rsidRPr="00EF1824" w:rsidRDefault="003441C6" w:rsidP="006219A0">
            <w:pPr>
              <w:spacing w:before="100" w:beforeAutospacing="1" w:after="100" w:afterAutospacing="1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яғни топ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басшылары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</w:p>
          <w:p w:rsidR="003441C6" w:rsidRPr="00EF1824" w:rsidRDefault="003441C6" w:rsidP="006219A0">
            <w:pPr>
              <w:spacing w:before="100" w:beforeAutospacing="1" w:after="100" w:afterAutospacing="1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«Халық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банкі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«Каспий» банк</w:t>
            </w:r>
          </w:p>
          <w:p w:rsidR="003441C6" w:rsidRPr="00EF1824" w:rsidRDefault="003441C6" w:rsidP="006219A0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 менеджер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–т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опбасшысы.</w:t>
            </w:r>
          </w:p>
          <w:p w:rsidR="003441C6" w:rsidRPr="00EF1824" w:rsidRDefault="003441C6" w:rsidP="006219A0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Әрбі</w:t>
            </w:r>
            <w:proofErr w:type="gram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қатысушының жинаған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валютасы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банк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айналымына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түсіп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отырады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менеджер</w:t>
            </w: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есептейді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441C6" w:rsidRPr="00EF1824" w:rsidRDefault="003441C6" w:rsidP="006219A0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/Әрбі</w:t>
            </w:r>
            <w:proofErr w:type="gram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қаржы жинаған оқушының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табысы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болып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есептеледі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бағалау парақшасына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жазылып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отыр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ылады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3441C6" w:rsidRPr="00EF1824" w:rsidRDefault="003441C6" w:rsidP="006219A0">
            <w:pPr>
              <w:spacing w:before="100" w:beforeAutospacing="1" w:after="100" w:afterAutospacing="1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EF1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</w:t>
            </w:r>
            <w:proofErr w:type="gramEnd"/>
            <w:r w:rsidRPr="00EF1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ға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шабуыл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»:</w:t>
            </w:r>
          </w:p>
          <w:p w:rsidR="003441C6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1.Елі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дің </w:t>
            </w: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валюта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сы.</w:t>
            </w:r>
          </w:p>
          <w:p w:rsidR="003441C6" w:rsidRPr="00D911A8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2.Әлемдегі айналымдағы және қандай ақша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бірліктерін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білесің</w:t>
            </w:r>
            <w:proofErr w:type="gram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proofErr w:type="gram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3441C6" w:rsidRPr="003441C6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34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-Доллар- АҚШ мемлекеті ақша бірлігі,</w:t>
            </w:r>
          </w:p>
          <w:p w:rsidR="003441C6" w:rsidRPr="003441C6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34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-Рубль – Ресей мемлекетінің ақша бірлігі</w:t>
            </w:r>
          </w:p>
          <w:p w:rsidR="003441C6" w:rsidRPr="003441C6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34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-Евро- Еуропа мемлекеттерінің ақша бірліш</w:t>
            </w:r>
          </w:p>
          <w:p w:rsidR="003441C6" w:rsidRPr="003441C6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34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-Теңге-Қазақстан мемлекетінің ақша бірліг/</w:t>
            </w:r>
          </w:p>
          <w:p w:rsidR="003441C6" w:rsidRPr="003441C6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34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Мұғалім түсініктемесі</w:t>
            </w:r>
            <w:r w:rsidRPr="0034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«ЭВРИКаА!»</w:t>
            </w:r>
          </w:p>
          <w:p w:rsidR="003441C6" w:rsidRPr="003441C6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34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-Осының ішінен «эвро» бірлігіне назар аударамыз</w:t>
            </w:r>
          </w:p>
          <w:p w:rsidR="003441C6" w:rsidRPr="003441C6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34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«Эвро»-гректің «таптым,таптым» сөзінен алынған , Европа елдері ішіндегі мемлекеттерінің ақша бірлігі 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 w:rsidRPr="0034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Эврика» -жаңа ой келгенде қуаныш сезімін білдіретін сөз.</w:t>
            </w:r>
          </w:p>
          <w:p w:rsidR="003441C6" w:rsidRPr="00EF1824" w:rsidRDefault="003441C6" w:rsidP="006219A0">
            <w:pPr>
              <w:spacing w:before="100" w:beforeAutospacing="1" w:after="100" w:afterAutospacing="1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Аукцион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шарты</w:t>
            </w:r>
            <w:proofErr w:type="spellEnd"/>
          </w:p>
          <w:p w:rsidR="003441C6" w:rsidRPr="00EF1824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1-тур «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Сауда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мүліктері» /1-4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тапсырмалар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3441C6" w:rsidRPr="00EF1824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2-ту</w:t>
            </w:r>
            <w:proofErr w:type="gram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р«</w:t>
            </w:r>
            <w:proofErr w:type="gram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Эрудит»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сайысы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/Оқушылар сұрақтары/</w:t>
            </w:r>
          </w:p>
          <w:p w:rsidR="003441C6" w:rsidRPr="00EF1824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3-тур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  <w:t xml:space="preserve"> </w:t>
            </w: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«Таңдау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табыс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»/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</w:t>
            </w:r>
            <w:proofErr w:type="gram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іктірілген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сабақтар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сұрақтар/</w:t>
            </w:r>
          </w:p>
          <w:p w:rsidR="003441C6" w:rsidRPr="00EF1824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1.Қазақ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ға 500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тг</w:t>
            </w:r>
            <w:proofErr w:type="spellEnd"/>
          </w:p>
          <w:p w:rsidR="003441C6" w:rsidRPr="00EF1824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2.Ағылшын </w:t>
            </w:r>
            <w:proofErr w:type="gram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әні- баға-500тг</w:t>
            </w:r>
          </w:p>
          <w:p w:rsidR="003441C6" w:rsidRPr="00EF1824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3.Орыс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әні –баға-500тг</w:t>
            </w:r>
          </w:p>
          <w:p w:rsidR="003441C6" w:rsidRDefault="003441C6" w:rsidP="006219A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4-тур « Қортынды»</w:t>
            </w:r>
          </w:p>
          <w:p w:rsidR="006219A0" w:rsidRDefault="006219A0" w:rsidP="006219A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219A0" w:rsidRDefault="006219A0" w:rsidP="006219A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219A0" w:rsidRPr="006219A0" w:rsidRDefault="006219A0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34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Оқушылар ынтымақтастық қалыптастырады</w:t>
            </w: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34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Валюталар туралы мәліметпен танысады</w:t>
            </w: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D911A8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D911A8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34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 менеджер сайлайды.</w:t>
            </w: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34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Менеджер  міндеті туралы мәліметке ие болады</w:t>
            </w: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EA2778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EA2778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EA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Еліміздің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EA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және дүние жүзілік сауда айналымындағы ақша бірліктері туралы пікірлерін ортаға салады</w:t>
            </w:r>
          </w:p>
          <w:p w:rsidR="003441C6" w:rsidRPr="00EA2778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EA2778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34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Тапсырмаларды жеке,жұппен,топпен орындайды</w:t>
            </w: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34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Ақша бірліктері арқылы өздерін бағалап отырады</w:t>
            </w: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Доллар</w:t>
            </w:r>
            <w:proofErr w:type="gram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,е</w:t>
            </w:r>
            <w:proofErr w:type="gram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вро,рубль,теңге</w:t>
            </w:r>
          </w:p>
          <w:p w:rsidR="003441C6" w:rsidRPr="006219A0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1C6" w:rsidRPr="00DA548C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DA548C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DA548C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DA548C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DA548C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DA548C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DA548C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DA548C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DA548C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DA548C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DA548C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DA548C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FF6D39" w:rsidRPr="00DA548C" w:rsidRDefault="00FF6D39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DA548C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DA548C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DA5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Еліміз валютасы</w:t>
            </w:r>
          </w:p>
          <w:p w:rsidR="003441C6" w:rsidRDefault="003441C6" w:rsidP="00517B2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DA54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50,100,200,500,1000,</w:t>
            </w:r>
          </w:p>
          <w:p w:rsidR="003441C6" w:rsidRPr="00DA548C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DA54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2000,5000,10000тг бірліктері</w:t>
            </w:r>
          </w:p>
          <w:p w:rsidR="003441C6" w:rsidRPr="00DA548C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DA54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«Бағдаршам»</w:t>
            </w:r>
          </w:p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«Бағалау парақшасы»</w:t>
            </w:r>
          </w:p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441C6" w:rsidRPr="00FF6D39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Default="003441C6" w:rsidP="00517B2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Елімі</w:t>
            </w:r>
            <w:proofErr w:type="gram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proofErr w:type="gram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ақша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бірліктері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41C6" w:rsidRDefault="003441C6" w:rsidP="00517B2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«Каспий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</w:p>
          <w:p w:rsidR="003441C6" w:rsidRPr="00EA2778" w:rsidRDefault="003441C6" w:rsidP="00517B20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EA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Халық банкі» таблолары</w:t>
            </w:r>
          </w:p>
          <w:p w:rsidR="003441C6" w:rsidRPr="00EA2778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EA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Менеджер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ге </w:t>
            </w:r>
            <w:r w:rsidRPr="00EA2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арналған төсбелгі</w:t>
            </w:r>
          </w:p>
          <w:p w:rsidR="006219A0" w:rsidRPr="006219A0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слайд,</w:t>
            </w:r>
            <w:r w:rsidR="00F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Маркерлер</w:t>
            </w:r>
            <w:proofErr w:type="spellEnd"/>
          </w:p>
        </w:tc>
      </w:tr>
      <w:tr w:rsidR="003441C6" w:rsidRPr="00FF6D39" w:rsidTr="00FF6D39">
        <w:trPr>
          <w:trHeight w:val="12327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1C6" w:rsidRPr="00EF1824" w:rsidRDefault="003441C6" w:rsidP="006219A0">
            <w:pPr>
              <w:spacing w:before="100" w:beforeAutospacing="1" w:after="100" w:afterAutospacing="1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82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1C6" w:rsidRPr="00EA2778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proofErr w:type="spellStart"/>
            <w:r w:rsidRPr="00EA27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Негізгі</w:t>
            </w:r>
            <w:proofErr w:type="spellEnd"/>
            <w:r w:rsidRPr="00EA27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бө</w:t>
            </w:r>
            <w:proofErr w:type="gramStart"/>
            <w:r w:rsidRPr="00EA27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End"/>
            <w:r w:rsidRPr="00EA27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ім.</w:t>
            </w:r>
          </w:p>
          <w:p w:rsidR="003441C6" w:rsidRPr="00EF1824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Мағынаны тану:</w:t>
            </w:r>
          </w:p>
          <w:p w:rsidR="003441C6" w:rsidRPr="00EF1824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EF1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Олай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іске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сәт</w:t>
            </w:r>
            <w:proofErr w:type="gramStart"/>
            <w:r w:rsidRPr="00EF1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!</w:t>
            </w:r>
            <w:proofErr w:type="gramEnd"/>
          </w:p>
          <w:p w:rsidR="003441C6" w:rsidRPr="00EF1824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Қоржындарың теңгеге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толсын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!</w:t>
            </w:r>
          </w:p>
          <w:p w:rsidR="003441C6" w:rsidRDefault="003441C6" w:rsidP="006219A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-Бүгінгі сабағымыз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103 • 6, 618 : 6  </w:t>
            </w:r>
            <w:r w:rsidRPr="005A4D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</w:t>
            </w:r>
            <w:proofErr w:type="gramStart"/>
            <w:r w:rsidRPr="005A4D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5A4D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індегі жазбаша көбейту және бөлу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3441C6" w:rsidRDefault="003441C6" w:rsidP="006219A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Жаңа сабақты түсіндіру.</w:t>
            </w:r>
          </w:p>
          <w:p w:rsidR="003441C6" w:rsidRPr="009E78DA" w:rsidRDefault="003441C6" w:rsidP="006219A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441C6" w:rsidRPr="009E78DA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9E7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1-тур « Сауда мүліктері»</w:t>
            </w:r>
          </w:p>
          <w:p w:rsidR="003441C6" w:rsidRPr="003441C6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9E78DA"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  <w:t>№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9E7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есеп (шарты түсіндіріледі)</w:t>
            </w:r>
          </w:p>
          <w:p w:rsidR="003441C6" w:rsidRPr="003441C6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34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Топ жұмысы барысында әрбір топтан тапсырманы бірінші болып орындаған 1 оқушы топ мүшелеріне жәрдем беруге мүмкіншілігі бар.</w:t>
            </w:r>
          </w:p>
          <w:p w:rsidR="003441C6" w:rsidRDefault="003441C6" w:rsidP="006219A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  <w:r w:rsidRPr="0034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-есеп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(слайд)</w:t>
            </w:r>
          </w:p>
          <w:p w:rsidR="003441C6" w:rsidRPr="003441C6" w:rsidRDefault="003441C6" w:rsidP="006219A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55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Кері есеп құрастыру.</w:t>
            </w:r>
          </w:p>
          <w:p w:rsidR="003441C6" w:rsidRPr="003441C6" w:rsidRDefault="003441C6" w:rsidP="006219A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55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Толық құрастырылса – 5000 теңге</w:t>
            </w:r>
          </w:p>
          <w:p w:rsidR="003441C6" w:rsidRPr="003441C6" w:rsidRDefault="003441C6" w:rsidP="006219A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55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 есеп – 2000 теңге</w:t>
            </w:r>
          </w:p>
          <w:p w:rsidR="003441C6" w:rsidRPr="003441C6" w:rsidRDefault="003441C6" w:rsidP="006219A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557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тек есеп қана болса – 1000 теңге</w:t>
            </w:r>
          </w:p>
          <w:p w:rsidR="00DF741F" w:rsidRDefault="00DF741F" w:rsidP="00621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DF741F" w:rsidRDefault="00DF741F" w:rsidP="006219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3441C6" w:rsidRPr="005A4DA1" w:rsidRDefault="003441C6" w:rsidP="00621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№5</w:t>
            </w:r>
            <w:r w:rsidRPr="005A4D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еп           </w:t>
            </w:r>
            <w:r w:rsidRPr="005A4D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Өздік жұмыс.</w:t>
            </w:r>
          </w:p>
          <w:p w:rsidR="003441C6" w:rsidRPr="005A4DA1" w:rsidRDefault="003441C6" w:rsidP="00621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Көбейтінділерді көбейткіштердің квадраты немесе кубына айналдырып, өрнектердің  мәнін есепте.</w:t>
            </w:r>
          </w:p>
          <w:p w:rsidR="003441C6" w:rsidRPr="005A4DA1" w:rsidRDefault="003441C6" w:rsidP="00621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4*4*4                                  5*5                                  2*2*2</w:t>
            </w:r>
          </w:p>
          <w:p w:rsidR="003441C6" w:rsidRPr="005A4DA1" w:rsidRDefault="003441C6" w:rsidP="00621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10*10*10                          3*3*3                               6*6</w:t>
            </w:r>
          </w:p>
          <w:p w:rsidR="003441C6" w:rsidRPr="005A4DA1" w:rsidRDefault="003441C6" w:rsidP="00621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Көбейткіштердің квадраты мен кубын көбейтінділермен алмастыр, өрнектің мәнін тап.</w:t>
            </w:r>
          </w:p>
          <w:p w:rsidR="003441C6" w:rsidRPr="005A4DA1" w:rsidRDefault="003441C6" w:rsidP="006219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4² +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300                     </w:t>
            </w:r>
            <w:r w:rsidRPr="005A4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10³-5 34                2³ + 40</w:t>
            </w:r>
          </w:p>
          <w:p w:rsidR="003441C6" w:rsidRPr="007557D1" w:rsidRDefault="003441C6" w:rsidP="006219A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5A4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- 56                      </w:t>
            </w:r>
            <w:r w:rsidRPr="005A4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9² - 67                   4² + 351</w:t>
            </w:r>
          </w:p>
          <w:p w:rsidR="003441C6" w:rsidRPr="007557D1" w:rsidRDefault="003441C6" w:rsidP="006219A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val="kk-KZ"/>
              </w:rPr>
            </w:pPr>
            <w:r w:rsidRPr="007557D1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val="kk-KZ"/>
              </w:rPr>
              <w:t>Бағасы - 1000</w:t>
            </w:r>
          </w:p>
          <w:p w:rsidR="003441C6" w:rsidRPr="00EF1824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441C6" w:rsidRPr="008D6B27" w:rsidRDefault="003441C6" w:rsidP="006219A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val="kk-KZ"/>
              </w:rPr>
            </w:pPr>
            <w:r w:rsidRPr="008D6B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val="kk-KZ"/>
              </w:rPr>
              <w:t>Сергіту сәті:</w:t>
            </w:r>
          </w:p>
          <w:p w:rsidR="003441C6" w:rsidRPr="008D6B27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AD01FA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AD01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2-тур</w:t>
            </w:r>
          </w:p>
          <w:p w:rsidR="003441C6" w:rsidRPr="00EF1824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«Эрудит»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сайысы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3441C6" w:rsidRPr="00EF1824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  <w:proofErr w:type="gramStart"/>
            <w:r w:rsidRPr="00EF1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EF1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топтың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келесі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топқа сұрағы</w:t>
            </w:r>
          </w:p>
          <w:p w:rsidR="003441C6" w:rsidRPr="00EF1824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Әрбі</w:t>
            </w:r>
            <w:proofErr w:type="gramStart"/>
            <w:r w:rsidRPr="00EF1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EF1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сұрақтың құны-100тг</w:t>
            </w:r>
          </w:p>
          <w:p w:rsidR="003441C6" w:rsidRPr="007B2295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B22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1-топ</w:t>
            </w:r>
          </w:p>
          <w:p w:rsidR="003441C6" w:rsidRPr="00EF1824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Ұшбұрыштың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периметрін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қалай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табамыз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3441C6" w:rsidRPr="00EF1824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 квадраты</w:t>
            </w:r>
          </w:p>
          <w:p w:rsidR="003441C6" w:rsidRPr="00EF1824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 кубы</w:t>
            </w:r>
          </w:p>
          <w:p w:rsidR="003441C6" w:rsidRPr="00EF1824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Сүйі</w:t>
            </w:r>
            <w:proofErr w:type="gram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бұрышты қалай анықтаймыз</w:t>
            </w:r>
          </w:p>
          <w:p w:rsidR="003441C6" w:rsidRPr="00EF1824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5.Шаршы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дегеніміз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</w:t>
            </w:r>
          </w:p>
          <w:p w:rsidR="003441C6" w:rsidRPr="00EF1824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6.215*0</w:t>
            </w:r>
          </w:p>
          <w:p w:rsidR="003441C6" w:rsidRPr="00EF1824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х+2=62+12 қандай теңдеу</w:t>
            </w:r>
          </w:p>
          <w:p w:rsidR="003441C6" w:rsidRPr="00EF1824" w:rsidRDefault="003441C6" w:rsidP="006219A0">
            <w:pPr>
              <w:spacing w:after="0" w:line="270" w:lineRule="atLeast"/>
              <w:contextualSpacing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Қосудың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терімділік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қасиеті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дегеніміз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не?</w:t>
            </w:r>
          </w:p>
          <w:p w:rsidR="003441C6" w:rsidRPr="00EF1824" w:rsidRDefault="003441C6" w:rsidP="006219A0">
            <w:pPr>
              <w:spacing w:before="100" w:beforeAutospacing="1" w:after="100" w:afterAutospacing="1" w:line="270" w:lineRule="atLeast"/>
              <w:contextualSpacing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9.</w:t>
            </w: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Көлемді қалай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табамыз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3441C6" w:rsidRPr="00EF1824" w:rsidRDefault="003441C6" w:rsidP="006219A0">
            <w:pPr>
              <w:spacing w:before="100" w:beforeAutospacing="1" w:after="100" w:afterAutospacing="1" w:line="270" w:lineRule="atLeast"/>
              <w:contextualSpacing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10.</w:t>
            </w: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кубы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нешеге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тең?</w:t>
            </w:r>
          </w:p>
          <w:p w:rsidR="003441C6" w:rsidRPr="007B2295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B22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2-топ</w:t>
            </w:r>
          </w:p>
          <w:p w:rsidR="003441C6" w:rsidRPr="00EF1824" w:rsidRDefault="003441C6" w:rsidP="006219A0">
            <w:pPr>
              <w:spacing w:after="0" w:line="270" w:lineRule="atLeast"/>
              <w:contextualSpacing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Ауданды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қалай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табамыз</w:t>
            </w:r>
            <w:proofErr w:type="spellEnd"/>
          </w:p>
          <w:p w:rsidR="003441C6" w:rsidRPr="00EF1824" w:rsidRDefault="003441C6" w:rsidP="006219A0">
            <w:pPr>
              <w:spacing w:before="100" w:beforeAutospacing="1" w:after="100" w:afterAutospacing="1" w:line="270" w:lineRule="atLeast"/>
              <w:contextualSpacing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5 кубы</w:t>
            </w:r>
          </w:p>
          <w:p w:rsidR="003441C6" w:rsidRPr="00EF1824" w:rsidRDefault="003441C6" w:rsidP="006219A0">
            <w:pPr>
              <w:spacing w:before="100" w:beforeAutospacing="1" w:after="100" w:afterAutospacing="1" w:line="270" w:lineRule="atLeast"/>
              <w:contextualSpacing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Ұз 2 см,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ені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см тең тіктөрбұрыштың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нешеге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тең?</w:t>
            </w:r>
          </w:p>
          <w:p w:rsidR="003441C6" w:rsidRPr="00EF1824" w:rsidRDefault="003441C6" w:rsidP="006219A0">
            <w:pPr>
              <w:spacing w:before="100" w:beforeAutospacing="1" w:after="100" w:afterAutospacing="1" w:line="270" w:lineRule="atLeast"/>
              <w:contextualSpacing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Көбейтудің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терімділік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қасиеті</w:t>
            </w:r>
          </w:p>
          <w:p w:rsidR="003441C6" w:rsidRPr="00EF1824" w:rsidRDefault="003441C6" w:rsidP="006219A0">
            <w:pPr>
              <w:spacing w:before="100" w:beforeAutospacing="1" w:after="100" w:afterAutospacing="1" w:line="270" w:lineRule="atLeast"/>
              <w:contextualSpacing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Көбейтудің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компоненттерін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proofErr w:type="spellEnd"/>
          </w:p>
          <w:p w:rsidR="003441C6" w:rsidRPr="00EF1824" w:rsidRDefault="003441C6" w:rsidP="006219A0">
            <w:pPr>
              <w:spacing w:before="100" w:beforeAutospacing="1" w:after="100" w:afterAutospacing="1" w:line="270" w:lineRule="atLeast"/>
              <w:contextualSpacing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х+2=82+22 қандай теңдеу</w:t>
            </w:r>
          </w:p>
          <w:p w:rsidR="003441C6" w:rsidRPr="00EF1824" w:rsidRDefault="003441C6" w:rsidP="006219A0">
            <w:pPr>
              <w:spacing w:before="100" w:beforeAutospacing="1" w:after="100" w:afterAutospacing="1" w:line="270" w:lineRule="atLeast"/>
              <w:contextualSpacing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4мин 200м 1 мин?</w:t>
            </w:r>
          </w:p>
          <w:p w:rsidR="003441C6" w:rsidRDefault="003441C6" w:rsidP="006219A0">
            <w:pPr>
              <w:spacing w:before="100" w:beforeAutospacing="1" w:after="100" w:afterAutospacing="1" w:line="27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Ұзындығы 6 </w:t>
            </w:r>
            <w:proofErr w:type="gram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proofErr w:type="gram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см тіктөртбұрыштың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ауданын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3441C6" w:rsidRDefault="003441C6" w:rsidP="006219A0">
            <w:pPr>
              <w:spacing w:before="100" w:beforeAutospacing="1" w:after="100" w:afterAutospacing="1" w:line="27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9.</w:t>
            </w:r>
            <w:r w:rsidRPr="0034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5 х+2=102+8 қандай теңдеу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3441C6" w:rsidRPr="003441C6" w:rsidRDefault="003441C6" w:rsidP="006219A0">
            <w:pPr>
              <w:spacing w:before="100" w:beforeAutospacing="1" w:after="100" w:afterAutospacing="1" w:line="270" w:lineRule="atLeast"/>
              <w:contextualSpacing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10.</w:t>
            </w:r>
            <w:r w:rsidRPr="0034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1000гр көппе 1кг көппе</w:t>
            </w:r>
          </w:p>
          <w:p w:rsidR="003441C6" w:rsidRPr="00AD01FA" w:rsidRDefault="003441C6" w:rsidP="006219A0">
            <w:pPr>
              <w:spacing w:after="0" w:line="270" w:lineRule="atLeast"/>
              <w:jc w:val="center"/>
              <w:rPr>
                <w:b/>
                <w:color w:val="000000"/>
                <w:lang w:val="kk-KZ"/>
              </w:rPr>
            </w:pPr>
            <w:r w:rsidRPr="00AD01F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kk-KZ"/>
              </w:rPr>
              <w:t xml:space="preserve">3 </w:t>
            </w:r>
            <w:r w:rsidRPr="00AD01FA">
              <w:rPr>
                <w:b/>
                <w:color w:val="000000"/>
                <w:sz w:val="28"/>
                <w:lang w:val="kk-KZ"/>
              </w:rPr>
              <w:t>тур</w:t>
            </w:r>
            <w:r>
              <w:rPr>
                <w:b/>
                <w:color w:val="000000"/>
                <w:sz w:val="28"/>
                <w:lang w:val="kk-KZ"/>
              </w:rPr>
              <w:t xml:space="preserve"> </w:t>
            </w:r>
            <w:r w:rsidRPr="0034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3441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/>
              </w:rPr>
              <w:t>Таңдау табыс</w:t>
            </w:r>
            <w:r w:rsidR="006219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/>
              </w:rPr>
              <w:t>ы</w:t>
            </w:r>
            <w:r w:rsidRPr="003441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val="kk-KZ"/>
              </w:rPr>
              <w:t>»/кіріктірілген сабақтар бойынша сұрақтар/</w:t>
            </w:r>
          </w:p>
          <w:p w:rsidR="003441C6" w:rsidRPr="003441C6" w:rsidRDefault="003441C6" w:rsidP="006219A0">
            <w:pPr>
              <w:spacing w:after="0" w:line="270" w:lineRule="atLeast"/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122EA6">
              <w:rPr>
                <w:rFonts w:ascii="Times New Roman" w:hAnsi="Times New Roman" w:cs="Times New Roman"/>
                <w:b/>
                <w:color w:val="000000"/>
                <w:lang w:val="kk-KZ"/>
              </w:rPr>
              <w:t>І .</w:t>
            </w:r>
            <w:r w:rsidRPr="003441C6">
              <w:rPr>
                <w:rFonts w:ascii="Times New Roman" w:hAnsi="Times New Roman" w:cs="Times New Roman"/>
                <w:b/>
                <w:color w:val="000000"/>
                <w:lang w:val="kk-KZ"/>
              </w:rPr>
              <w:t>Қазақ тілі –   бағасы - 500 тг</w:t>
            </w:r>
          </w:p>
          <w:p w:rsidR="003441C6" w:rsidRPr="003441C6" w:rsidRDefault="003441C6" w:rsidP="006219A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1.Неше, қанша, нешінші деген сұраққа жауап беретін сөз табы?</w:t>
            </w:r>
          </w:p>
          <w:p w:rsidR="003441C6" w:rsidRPr="003441C6" w:rsidRDefault="003441C6" w:rsidP="006219A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 7 қазына дегеніміз не?</w:t>
            </w:r>
          </w:p>
          <w:p w:rsidR="003441C6" w:rsidRPr="003441C6" w:rsidRDefault="003441C6" w:rsidP="006219A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4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ІІ.Ағылшын пәні-  бағасы -500тг</w:t>
            </w:r>
          </w:p>
          <w:p w:rsidR="003441C6" w:rsidRPr="003441C6" w:rsidRDefault="003441C6" w:rsidP="006219A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Ақша – деньги- ?</w:t>
            </w:r>
          </w:p>
          <w:p w:rsidR="003441C6" w:rsidRPr="003441C6" w:rsidRDefault="003441C6" w:rsidP="006219A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Уақыт – время -?</w:t>
            </w:r>
          </w:p>
          <w:p w:rsidR="003441C6" w:rsidRPr="003441C6" w:rsidRDefault="003441C6" w:rsidP="006219A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4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ІІІ.Орыс тілі пәні – бағасы -500тг</w:t>
            </w:r>
          </w:p>
          <w:p w:rsidR="003441C6" w:rsidRPr="00AD01FA" w:rsidRDefault="003441C6" w:rsidP="006219A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Өлең шумақтарын айту.</w:t>
            </w:r>
          </w:p>
          <w:p w:rsidR="003441C6" w:rsidRPr="00122EA6" w:rsidRDefault="003441C6" w:rsidP="006219A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22E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ІV. Дүние тану пәні бағасы – 500 тг</w:t>
            </w:r>
          </w:p>
          <w:p w:rsidR="003441C6" w:rsidRPr="00AD01FA" w:rsidRDefault="003441C6" w:rsidP="006219A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-Табиғат нешеге бөлінеді?</w:t>
            </w:r>
          </w:p>
          <w:p w:rsidR="003441C6" w:rsidRPr="00AD01FA" w:rsidRDefault="003441C6" w:rsidP="006219A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0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-Табиғатта су неше күйде кезедеседі?</w:t>
            </w:r>
          </w:p>
          <w:p w:rsidR="003441C6" w:rsidRDefault="003441C6" w:rsidP="006219A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тур</w:t>
            </w:r>
          </w:p>
          <w:p w:rsidR="003441C6" w:rsidRPr="003441C6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kk-KZ"/>
              </w:rPr>
            </w:pPr>
            <w:r w:rsidRPr="003441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4- тур Қорытынды</w:t>
            </w:r>
          </w:p>
          <w:p w:rsidR="003441C6" w:rsidRPr="003441C6" w:rsidRDefault="003441C6" w:rsidP="006219A0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Менеджер</w:t>
            </w:r>
            <w:r w:rsidRPr="0034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әр топтағы оқушылар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дың жинаған қаржысын есептейді.</w:t>
            </w:r>
          </w:p>
          <w:p w:rsidR="003441C6" w:rsidRDefault="003441C6" w:rsidP="006219A0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4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Ақшалар анықталған соң аукционға қойылатын заттармен таныстырылады.</w:t>
            </w:r>
          </w:p>
          <w:p w:rsidR="00FF6D39" w:rsidRPr="00122EA6" w:rsidRDefault="00FF6D39" w:rsidP="00FF6D39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122E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«Сыйлықтар аукционы»</w:t>
            </w:r>
          </w:p>
          <w:p w:rsidR="00FF6D39" w:rsidRPr="00EF1824" w:rsidRDefault="00FF6D39" w:rsidP="00FF6D39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  «Ақ бота»</w:t>
            </w: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баға-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000тг 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сұрақ/</w:t>
            </w:r>
          </w:p>
          <w:p w:rsidR="00FF6D39" w:rsidRPr="00EF1824" w:rsidRDefault="00FF6D39" w:rsidP="00FF6D39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«Қолшатыр</w:t>
            </w: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баға-</w:t>
            </w: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сұрақ/</w:t>
            </w:r>
          </w:p>
          <w:p w:rsidR="00FF6D39" w:rsidRDefault="00FF6D39" w:rsidP="00FF6D3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«Сурет альбомы»</w:t>
            </w: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аға-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000тг 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сұрақ/</w:t>
            </w:r>
          </w:p>
          <w:p w:rsidR="00FF6D39" w:rsidRPr="00FF6D39" w:rsidRDefault="00FF6D39" w:rsidP="00FF6D39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34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Әрбір оқушыны бағалауға мүмкіндік туады, өзін-өзі бағалайды.</w:t>
            </w: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9E78DA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34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 сұраққа жауап бере алмаған жағдайда «келесі» сөзін пайдаланады</w:t>
            </w: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34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Пәндер бойынша сұрақтарға жауап береді.</w:t>
            </w: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Сұрақтар </w:t>
            </w:r>
            <w:proofErr w:type="gram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ауаптар</w:t>
            </w:r>
            <w:proofErr w:type="spellEnd"/>
          </w:p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441C6" w:rsidRDefault="003441C6" w:rsidP="00517B2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6D39" w:rsidRDefault="00FF6D39" w:rsidP="00517B2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6D39" w:rsidRDefault="00FF6D39" w:rsidP="00517B2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6D39" w:rsidRDefault="00FF6D39" w:rsidP="00517B2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6D39" w:rsidRPr="00FF6D39" w:rsidRDefault="00FF6D39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344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Ақша бірліктері,аукцион балғасы. Белгілеу парақшасы.Банк таблосы</w:t>
            </w: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3441C6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А4 </w:t>
            </w:r>
            <w:proofErr w:type="spellStart"/>
            <w:proofErr w:type="gram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ішіндегі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«Блиц тур»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тапсырмалары</w:t>
            </w:r>
            <w:proofErr w:type="spellEnd"/>
          </w:p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3441C6" w:rsidRDefault="003441C6" w:rsidP="00517B2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Видеоролик</w:t>
            </w:r>
          </w:p>
          <w:p w:rsidR="00FF6D39" w:rsidRDefault="00FF6D39" w:rsidP="00517B2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6D39" w:rsidRDefault="00FF6D39" w:rsidP="00517B2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6D39" w:rsidRDefault="00FF6D39" w:rsidP="00517B2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6D39" w:rsidRDefault="00FF6D39" w:rsidP="00517B2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6D39" w:rsidRDefault="00FF6D39" w:rsidP="00517B2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6D39" w:rsidRDefault="00FF6D39" w:rsidP="00517B2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6D39" w:rsidRDefault="00FF6D39" w:rsidP="00517B2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6D39" w:rsidRDefault="00FF6D39" w:rsidP="00517B2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6D39" w:rsidRDefault="00FF6D39" w:rsidP="00517B2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6D39" w:rsidRDefault="00FF6D39" w:rsidP="00517B2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6D39" w:rsidRDefault="00FF6D39" w:rsidP="00517B2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6D39" w:rsidRDefault="00FF6D39" w:rsidP="00517B2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6D39" w:rsidRDefault="00FF6D39" w:rsidP="00517B2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6D39" w:rsidRDefault="00FF6D39" w:rsidP="00517B2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6D39" w:rsidRDefault="00FF6D39" w:rsidP="00517B2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6D39" w:rsidRDefault="00FF6D39" w:rsidP="00517B2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6D39" w:rsidRPr="00FF6D39" w:rsidRDefault="00FF6D39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FF6D39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F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Орыс тілі маманының телемост</w:t>
            </w:r>
          </w:p>
          <w:p w:rsidR="003441C6" w:rsidRPr="00FF6D39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F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Тапсырмасы</w:t>
            </w:r>
          </w:p>
          <w:p w:rsidR="003441C6" w:rsidRPr="00FF6D39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  <w:r w:rsidRPr="00FF6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Ағылшын мұғалімінің сабаққа кіріктірілген жұмыстары</w:t>
            </w:r>
          </w:p>
          <w:p w:rsidR="003441C6" w:rsidRPr="00FF6D39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FF6D39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FF6D39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FF6D39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FF6D39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  <w:p w:rsidR="003441C6" w:rsidRPr="00AD01FA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</w:pPr>
          </w:p>
        </w:tc>
      </w:tr>
      <w:tr w:rsidR="003441C6" w:rsidRPr="00EF1824" w:rsidTr="006219A0">
        <w:trPr>
          <w:trHeight w:val="290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1C6" w:rsidRPr="00EF1824" w:rsidRDefault="003441C6" w:rsidP="006219A0">
            <w:pPr>
              <w:spacing w:before="100" w:beforeAutospacing="1" w:after="100" w:afterAutospacing="1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040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1C6" w:rsidRPr="00EF1824" w:rsidRDefault="003441C6" w:rsidP="006219A0">
            <w:pPr>
              <w:spacing w:before="100" w:beforeAutospacing="1" w:after="100" w:afterAutospacing="1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Бағалау. Оқушылардың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топтарды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бағалауы, өздерін бағалауы «Басбармақ», «Бағдаршам»</w:t>
            </w:r>
          </w:p>
        </w:tc>
      </w:tr>
      <w:tr w:rsidR="003441C6" w:rsidRPr="00EF1824" w:rsidTr="006219A0">
        <w:trPr>
          <w:trHeight w:val="1079"/>
        </w:trPr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1C6" w:rsidRPr="00EF1824" w:rsidRDefault="003441C6" w:rsidP="006219A0">
            <w:pPr>
              <w:spacing w:before="100" w:beforeAutospacing="1" w:after="100" w:afterAutospacing="1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1C6" w:rsidRPr="00EF1824" w:rsidRDefault="003441C6" w:rsidP="006219A0">
            <w:pPr>
              <w:spacing w:before="100" w:beforeAutospacing="1" w:after="100" w:afterAutospacing="1" w:line="270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 «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Ауызша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ікір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білдіру</w:t>
            </w:r>
            <w:proofErr w:type="spellEnd"/>
            <w:r w:rsidRPr="00EF1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1C6" w:rsidRPr="00EF1824" w:rsidRDefault="003441C6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9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41C6" w:rsidRPr="00EF1824" w:rsidRDefault="00FF6D39" w:rsidP="00517B20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F6D3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drawing>
                <wp:inline distT="0" distB="0" distL="0" distR="0">
                  <wp:extent cx="1352550" cy="1057275"/>
                  <wp:effectExtent l="19050" t="0" r="0" b="0"/>
                  <wp:docPr id="1" name="Рисунок 1" descr="MC900433160[2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" descr="MC900433160[2]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3" cy="1057277"/>
                          </a:xfrm>
                          <a:prstGeom prst="rect">
                            <a:avLst/>
                          </a:prstGeom>
                          <a:noFill/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/>
              </w:rPr>
              <w:t xml:space="preserve">                      </w:t>
            </w:r>
            <w:r w:rsidRPr="00FF6D39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drawing>
                <wp:inline distT="0" distB="0" distL="0" distR="0">
                  <wp:extent cx="1476375" cy="1057275"/>
                  <wp:effectExtent l="19050" t="0" r="9525" b="0"/>
                  <wp:docPr id="2" name="Рисунок 2" descr="MC900433161[2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MC900433161[2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1C6" w:rsidRPr="002E2815" w:rsidRDefault="003441C6" w:rsidP="003441C6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E2815">
        <w:rPr>
          <w:rFonts w:ascii="Helvetica" w:eastAsia="Times New Roman" w:hAnsi="Helvetica" w:cs="Helvetica"/>
          <w:color w:val="000000"/>
          <w:sz w:val="21"/>
          <w:szCs w:val="21"/>
        </w:rPr>
        <w:t> </w:t>
      </w:r>
    </w:p>
    <w:p w:rsidR="003441C6" w:rsidRPr="002E2815" w:rsidRDefault="003441C6" w:rsidP="003441C6">
      <w:p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2E2815">
        <w:rPr>
          <w:rFonts w:ascii="Helvetica" w:eastAsia="Times New Roman" w:hAnsi="Helvetica" w:cs="Helvetica"/>
          <w:color w:val="000000"/>
          <w:sz w:val="21"/>
          <w:szCs w:val="21"/>
        </w:rPr>
        <w:t> </w:t>
      </w:r>
    </w:p>
    <w:p w:rsidR="00B317FA" w:rsidRDefault="00B317FA">
      <w:pPr>
        <w:rPr>
          <w:lang w:val="kk-KZ"/>
        </w:rPr>
      </w:pPr>
    </w:p>
    <w:p w:rsidR="006219A0" w:rsidRDefault="006219A0">
      <w:pPr>
        <w:rPr>
          <w:lang w:val="kk-KZ"/>
        </w:rPr>
      </w:pPr>
    </w:p>
    <w:p w:rsidR="006219A0" w:rsidRDefault="006219A0">
      <w:pPr>
        <w:rPr>
          <w:lang w:val="kk-KZ"/>
        </w:rPr>
      </w:pPr>
    </w:p>
    <w:p w:rsidR="006219A0" w:rsidRDefault="006219A0">
      <w:pPr>
        <w:rPr>
          <w:lang w:val="kk-KZ"/>
        </w:rPr>
      </w:pPr>
    </w:p>
    <w:p w:rsidR="006219A0" w:rsidRDefault="006219A0">
      <w:pPr>
        <w:rPr>
          <w:lang w:val="kk-KZ"/>
        </w:rPr>
      </w:pPr>
    </w:p>
    <w:p w:rsidR="006219A0" w:rsidRDefault="006219A0">
      <w:pPr>
        <w:rPr>
          <w:lang w:val="kk-KZ"/>
        </w:rPr>
      </w:pPr>
    </w:p>
    <w:p w:rsidR="006219A0" w:rsidRDefault="006219A0">
      <w:pPr>
        <w:rPr>
          <w:lang w:val="kk-KZ"/>
        </w:rPr>
      </w:pPr>
    </w:p>
    <w:p w:rsidR="006219A0" w:rsidRDefault="006219A0">
      <w:pPr>
        <w:rPr>
          <w:lang w:val="kk-KZ"/>
        </w:rPr>
      </w:pPr>
    </w:p>
    <w:p w:rsidR="006219A0" w:rsidRDefault="006219A0">
      <w:pPr>
        <w:rPr>
          <w:lang w:val="kk-KZ"/>
        </w:rPr>
      </w:pPr>
    </w:p>
    <w:p w:rsidR="006219A0" w:rsidRDefault="006219A0">
      <w:pPr>
        <w:rPr>
          <w:lang w:val="kk-KZ"/>
        </w:rPr>
      </w:pPr>
    </w:p>
    <w:p w:rsidR="006219A0" w:rsidRDefault="006219A0">
      <w:pPr>
        <w:rPr>
          <w:lang w:val="kk-KZ"/>
        </w:rPr>
      </w:pPr>
    </w:p>
    <w:p w:rsidR="006219A0" w:rsidRDefault="006219A0">
      <w:pPr>
        <w:rPr>
          <w:lang w:val="kk-KZ"/>
        </w:rPr>
      </w:pPr>
    </w:p>
    <w:p w:rsidR="006219A0" w:rsidRDefault="006219A0">
      <w:pPr>
        <w:rPr>
          <w:lang w:val="kk-KZ"/>
        </w:rPr>
      </w:pPr>
    </w:p>
    <w:p w:rsidR="006219A0" w:rsidRDefault="006219A0">
      <w:pPr>
        <w:rPr>
          <w:lang w:val="kk-KZ"/>
        </w:rPr>
      </w:pPr>
    </w:p>
    <w:p w:rsidR="006219A0" w:rsidRDefault="006219A0">
      <w:pPr>
        <w:rPr>
          <w:lang w:val="kk-KZ"/>
        </w:rPr>
      </w:pPr>
    </w:p>
    <w:p w:rsidR="006219A0" w:rsidRDefault="006219A0">
      <w:pPr>
        <w:rPr>
          <w:lang w:val="kk-KZ"/>
        </w:rPr>
      </w:pPr>
    </w:p>
    <w:p w:rsidR="006219A0" w:rsidRDefault="006219A0">
      <w:pPr>
        <w:rPr>
          <w:lang w:val="kk-KZ"/>
        </w:rPr>
      </w:pPr>
    </w:p>
    <w:p w:rsidR="006219A0" w:rsidRDefault="006219A0">
      <w:pPr>
        <w:rPr>
          <w:lang w:val="kk-KZ"/>
        </w:rPr>
      </w:pPr>
    </w:p>
    <w:p w:rsidR="001B464A" w:rsidRDefault="001B464A" w:rsidP="001B464A">
      <w:pPr>
        <w:rPr>
          <w:b/>
          <w:sz w:val="28"/>
          <w:lang w:val="kk-KZ"/>
        </w:rPr>
      </w:pPr>
    </w:p>
    <w:p w:rsidR="001B464A" w:rsidRDefault="001B464A" w:rsidP="001B464A">
      <w:pPr>
        <w:rPr>
          <w:b/>
          <w:sz w:val="28"/>
          <w:lang w:val="kk-KZ"/>
        </w:rPr>
      </w:pPr>
    </w:p>
    <w:p w:rsidR="001B464A" w:rsidRDefault="001B464A" w:rsidP="001B464A">
      <w:pPr>
        <w:rPr>
          <w:b/>
          <w:sz w:val="28"/>
          <w:lang w:val="kk-KZ"/>
        </w:rPr>
      </w:pPr>
    </w:p>
    <w:p w:rsidR="001B464A" w:rsidRDefault="001B464A" w:rsidP="001B464A">
      <w:pPr>
        <w:rPr>
          <w:b/>
          <w:sz w:val="28"/>
          <w:lang w:val="kk-KZ"/>
        </w:rPr>
      </w:pPr>
    </w:p>
    <w:p w:rsidR="001B464A" w:rsidRDefault="001B464A" w:rsidP="001B464A">
      <w:pPr>
        <w:rPr>
          <w:b/>
          <w:sz w:val="28"/>
          <w:lang w:val="kk-KZ"/>
        </w:rPr>
      </w:pPr>
    </w:p>
    <w:p w:rsidR="001B464A" w:rsidRDefault="001B464A" w:rsidP="001B464A">
      <w:pPr>
        <w:rPr>
          <w:b/>
          <w:sz w:val="28"/>
          <w:lang w:val="kk-KZ"/>
        </w:rPr>
      </w:pPr>
    </w:p>
    <w:p w:rsidR="001B464A" w:rsidRDefault="001B464A" w:rsidP="001B464A">
      <w:pPr>
        <w:rPr>
          <w:b/>
          <w:sz w:val="28"/>
          <w:lang w:val="kk-KZ"/>
        </w:rPr>
      </w:pPr>
    </w:p>
    <w:p w:rsidR="001B464A" w:rsidRDefault="001B464A" w:rsidP="001B464A">
      <w:pPr>
        <w:rPr>
          <w:b/>
          <w:sz w:val="28"/>
          <w:lang w:val="kk-KZ"/>
        </w:rPr>
      </w:pPr>
    </w:p>
    <w:p w:rsidR="001B464A" w:rsidRDefault="001B464A" w:rsidP="001B464A">
      <w:pPr>
        <w:rPr>
          <w:b/>
          <w:sz w:val="28"/>
          <w:lang w:val="kk-KZ"/>
        </w:rPr>
      </w:pPr>
    </w:p>
    <w:p w:rsidR="006219A0" w:rsidRPr="001B464A" w:rsidRDefault="001B464A" w:rsidP="001B464A">
      <w:pPr>
        <w:rPr>
          <w:b/>
          <w:sz w:val="28"/>
          <w:lang w:val="kk-KZ"/>
        </w:rPr>
      </w:pPr>
      <w:r w:rsidRPr="001B464A">
        <w:rPr>
          <w:b/>
          <w:sz w:val="28"/>
          <w:lang w:val="kk-KZ"/>
        </w:rPr>
        <w:t xml:space="preserve">Бағалау </w:t>
      </w:r>
      <w:r>
        <w:rPr>
          <w:b/>
          <w:sz w:val="28"/>
          <w:lang w:val="kk-KZ"/>
        </w:rPr>
        <w:t xml:space="preserve"> </w:t>
      </w:r>
      <w:r w:rsidRPr="001B464A">
        <w:rPr>
          <w:b/>
          <w:sz w:val="28"/>
          <w:lang w:val="kk-KZ"/>
        </w:rPr>
        <w:t>парақшасы</w:t>
      </w:r>
    </w:p>
    <w:tbl>
      <w:tblPr>
        <w:tblStyle w:val="a3"/>
        <w:tblW w:w="11389" w:type="dxa"/>
        <w:tblInd w:w="-1310" w:type="dxa"/>
        <w:tblLook w:val="04A0"/>
      </w:tblPr>
      <w:tblGrid>
        <w:gridCol w:w="551"/>
        <w:gridCol w:w="1814"/>
        <w:gridCol w:w="1794"/>
        <w:gridCol w:w="1774"/>
        <w:gridCol w:w="1552"/>
        <w:gridCol w:w="1842"/>
        <w:gridCol w:w="2062"/>
      </w:tblGrid>
      <w:tr w:rsidR="001B464A" w:rsidTr="001B464A">
        <w:trPr>
          <w:trHeight w:val="1756"/>
        </w:trPr>
        <w:tc>
          <w:tcPr>
            <w:tcW w:w="475" w:type="dxa"/>
          </w:tcPr>
          <w:p w:rsidR="001B464A" w:rsidRPr="001B464A" w:rsidRDefault="001B464A" w:rsidP="001B464A">
            <w:pPr>
              <w:jc w:val="center"/>
              <w:rPr>
                <w:b/>
                <w:sz w:val="32"/>
                <w:lang w:val="kk-KZ"/>
              </w:rPr>
            </w:pPr>
            <w:r w:rsidRPr="001B464A">
              <w:rPr>
                <w:b/>
                <w:sz w:val="32"/>
                <w:lang w:val="kk-KZ"/>
              </w:rPr>
              <w:lastRenderedPageBreak/>
              <w:t>№</w:t>
            </w:r>
          </w:p>
        </w:tc>
        <w:tc>
          <w:tcPr>
            <w:tcW w:w="1423" w:type="dxa"/>
          </w:tcPr>
          <w:p w:rsidR="001B464A" w:rsidRPr="001B464A" w:rsidRDefault="001B464A" w:rsidP="001B464A">
            <w:pPr>
              <w:jc w:val="center"/>
              <w:rPr>
                <w:b/>
                <w:sz w:val="32"/>
                <w:lang w:val="kk-KZ"/>
              </w:rPr>
            </w:pPr>
            <w:r w:rsidRPr="001B464A">
              <w:rPr>
                <w:b/>
                <w:sz w:val="32"/>
                <w:lang w:val="kk-KZ"/>
              </w:rPr>
              <w:t>Оқушының</w:t>
            </w:r>
          </w:p>
          <w:p w:rsidR="001B464A" w:rsidRPr="001B464A" w:rsidRDefault="001B464A" w:rsidP="001B464A">
            <w:pPr>
              <w:jc w:val="center"/>
              <w:rPr>
                <w:b/>
                <w:sz w:val="32"/>
                <w:lang w:val="kk-KZ"/>
              </w:rPr>
            </w:pPr>
            <w:r w:rsidRPr="001B464A">
              <w:rPr>
                <w:b/>
                <w:sz w:val="32"/>
                <w:lang w:val="kk-KZ"/>
              </w:rPr>
              <w:t>аты-жөні</w:t>
            </w:r>
          </w:p>
        </w:tc>
        <w:tc>
          <w:tcPr>
            <w:tcW w:w="1898" w:type="dxa"/>
          </w:tcPr>
          <w:p w:rsidR="001B464A" w:rsidRPr="001B464A" w:rsidRDefault="001B464A" w:rsidP="001B464A">
            <w:pPr>
              <w:jc w:val="center"/>
              <w:rPr>
                <w:b/>
                <w:sz w:val="32"/>
                <w:lang w:val="kk-KZ"/>
              </w:rPr>
            </w:pPr>
            <w:r w:rsidRPr="001B464A">
              <w:rPr>
                <w:b/>
                <w:sz w:val="32"/>
                <w:lang w:val="kk-KZ"/>
              </w:rPr>
              <w:t>1. Үй жұмысын тексеру</w:t>
            </w:r>
          </w:p>
        </w:tc>
        <w:tc>
          <w:tcPr>
            <w:tcW w:w="1899" w:type="dxa"/>
          </w:tcPr>
          <w:p w:rsidR="001B464A" w:rsidRPr="001B464A" w:rsidRDefault="001B464A" w:rsidP="001B464A">
            <w:pPr>
              <w:jc w:val="center"/>
              <w:rPr>
                <w:b/>
                <w:sz w:val="32"/>
                <w:lang w:val="kk-KZ"/>
              </w:rPr>
            </w:pPr>
            <w:r w:rsidRPr="001B464A">
              <w:rPr>
                <w:b/>
                <w:sz w:val="32"/>
                <w:lang w:val="kk-KZ"/>
              </w:rPr>
              <w:t>2.Сауда мүліктері</w:t>
            </w:r>
          </w:p>
        </w:tc>
        <w:tc>
          <w:tcPr>
            <w:tcW w:w="1606" w:type="dxa"/>
          </w:tcPr>
          <w:p w:rsidR="001B464A" w:rsidRPr="001B464A" w:rsidRDefault="001B464A" w:rsidP="001B464A">
            <w:pPr>
              <w:jc w:val="center"/>
              <w:rPr>
                <w:b/>
                <w:sz w:val="32"/>
                <w:lang w:val="kk-KZ"/>
              </w:rPr>
            </w:pPr>
            <w:r w:rsidRPr="001B464A">
              <w:rPr>
                <w:b/>
                <w:sz w:val="32"/>
                <w:lang w:val="kk-KZ"/>
              </w:rPr>
              <w:t>3.Эрудит</w:t>
            </w:r>
          </w:p>
        </w:tc>
        <w:tc>
          <w:tcPr>
            <w:tcW w:w="2045" w:type="dxa"/>
          </w:tcPr>
          <w:p w:rsidR="001B464A" w:rsidRPr="001B464A" w:rsidRDefault="001B464A" w:rsidP="001B464A">
            <w:pPr>
              <w:jc w:val="center"/>
              <w:rPr>
                <w:b/>
                <w:sz w:val="32"/>
                <w:lang w:val="kk-KZ"/>
              </w:rPr>
            </w:pPr>
            <w:r w:rsidRPr="001B464A">
              <w:rPr>
                <w:b/>
                <w:sz w:val="32"/>
                <w:lang w:val="kk-KZ"/>
              </w:rPr>
              <w:t>4.Таңдау табысы</w:t>
            </w:r>
          </w:p>
        </w:tc>
        <w:tc>
          <w:tcPr>
            <w:tcW w:w="2043" w:type="dxa"/>
          </w:tcPr>
          <w:p w:rsidR="001B464A" w:rsidRPr="001B464A" w:rsidRDefault="001B464A" w:rsidP="001B464A">
            <w:pPr>
              <w:jc w:val="center"/>
              <w:rPr>
                <w:b/>
                <w:sz w:val="32"/>
                <w:lang w:val="kk-KZ"/>
              </w:rPr>
            </w:pPr>
            <w:r w:rsidRPr="001B464A">
              <w:rPr>
                <w:b/>
                <w:sz w:val="32"/>
                <w:lang w:val="kk-KZ"/>
              </w:rPr>
              <w:t>5.Сыйлықтар аукционы</w:t>
            </w:r>
          </w:p>
        </w:tc>
      </w:tr>
      <w:tr w:rsidR="001B464A" w:rsidTr="001B464A">
        <w:trPr>
          <w:trHeight w:val="878"/>
        </w:trPr>
        <w:tc>
          <w:tcPr>
            <w:tcW w:w="475" w:type="dxa"/>
          </w:tcPr>
          <w:p w:rsidR="001B464A" w:rsidRDefault="001B464A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423" w:type="dxa"/>
          </w:tcPr>
          <w:p w:rsidR="001B464A" w:rsidRDefault="001B464A">
            <w:pPr>
              <w:rPr>
                <w:sz w:val="24"/>
                <w:lang w:val="kk-KZ"/>
              </w:rPr>
            </w:pPr>
          </w:p>
        </w:tc>
        <w:tc>
          <w:tcPr>
            <w:tcW w:w="1898" w:type="dxa"/>
          </w:tcPr>
          <w:p w:rsidR="001B464A" w:rsidRDefault="001B464A">
            <w:pPr>
              <w:rPr>
                <w:sz w:val="24"/>
                <w:lang w:val="kk-KZ"/>
              </w:rPr>
            </w:pPr>
          </w:p>
        </w:tc>
        <w:tc>
          <w:tcPr>
            <w:tcW w:w="1899" w:type="dxa"/>
          </w:tcPr>
          <w:p w:rsidR="001B464A" w:rsidRDefault="001B464A">
            <w:pPr>
              <w:rPr>
                <w:sz w:val="24"/>
                <w:lang w:val="kk-KZ"/>
              </w:rPr>
            </w:pPr>
          </w:p>
        </w:tc>
        <w:tc>
          <w:tcPr>
            <w:tcW w:w="1606" w:type="dxa"/>
          </w:tcPr>
          <w:p w:rsidR="001B464A" w:rsidRDefault="001B464A">
            <w:pPr>
              <w:rPr>
                <w:sz w:val="24"/>
                <w:lang w:val="kk-KZ"/>
              </w:rPr>
            </w:pPr>
          </w:p>
        </w:tc>
        <w:tc>
          <w:tcPr>
            <w:tcW w:w="2045" w:type="dxa"/>
          </w:tcPr>
          <w:p w:rsidR="001B464A" w:rsidRDefault="001B464A">
            <w:pPr>
              <w:rPr>
                <w:sz w:val="24"/>
                <w:lang w:val="kk-KZ"/>
              </w:rPr>
            </w:pPr>
          </w:p>
        </w:tc>
        <w:tc>
          <w:tcPr>
            <w:tcW w:w="2043" w:type="dxa"/>
          </w:tcPr>
          <w:p w:rsidR="001B464A" w:rsidRDefault="001B464A">
            <w:pPr>
              <w:rPr>
                <w:sz w:val="24"/>
                <w:lang w:val="kk-KZ"/>
              </w:rPr>
            </w:pPr>
          </w:p>
        </w:tc>
      </w:tr>
      <w:tr w:rsidR="001B464A" w:rsidTr="001B464A">
        <w:trPr>
          <w:trHeight w:val="878"/>
        </w:trPr>
        <w:tc>
          <w:tcPr>
            <w:tcW w:w="475" w:type="dxa"/>
          </w:tcPr>
          <w:p w:rsidR="001B464A" w:rsidRDefault="001B464A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423" w:type="dxa"/>
          </w:tcPr>
          <w:p w:rsidR="001B464A" w:rsidRDefault="001B464A">
            <w:pPr>
              <w:rPr>
                <w:sz w:val="24"/>
                <w:lang w:val="kk-KZ"/>
              </w:rPr>
            </w:pPr>
          </w:p>
        </w:tc>
        <w:tc>
          <w:tcPr>
            <w:tcW w:w="1898" w:type="dxa"/>
          </w:tcPr>
          <w:p w:rsidR="001B464A" w:rsidRDefault="001B464A">
            <w:pPr>
              <w:rPr>
                <w:sz w:val="24"/>
                <w:lang w:val="kk-KZ"/>
              </w:rPr>
            </w:pPr>
          </w:p>
        </w:tc>
        <w:tc>
          <w:tcPr>
            <w:tcW w:w="1899" w:type="dxa"/>
          </w:tcPr>
          <w:p w:rsidR="001B464A" w:rsidRDefault="001B464A">
            <w:pPr>
              <w:rPr>
                <w:sz w:val="24"/>
                <w:lang w:val="kk-KZ"/>
              </w:rPr>
            </w:pPr>
          </w:p>
        </w:tc>
        <w:tc>
          <w:tcPr>
            <w:tcW w:w="1606" w:type="dxa"/>
          </w:tcPr>
          <w:p w:rsidR="001B464A" w:rsidRDefault="001B464A">
            <w:pPr>
              <w:rPr>
                <w:sz w:val="24"/>
                <w:lang w:val="kk-KZ"/>
              </w:rPr>
            </w:pPr>
          </w:p>
        </w:tc>
        <w:tc>
          <w:tcPr>
            <w:tcW w:w="2045" w:type="dxa"/>
          </w:tcPr>
          <w:p w:rsidR="001B464A" w:rsidRDefault="001B464A">
            <w:pPr>
              <w:rPr>
                <w:sz w:val="24"/>
                <w:lang w:val="kk-KZ"/>
              </w:rPr>
            </w:pPr>
          </w:p>
        </w:tc>
        <w:tc>
          <w:tcPr>
            <w:tcW w:w="2043" w:type="dxa"/>
          </w:tcPr>
          <w:p w:rsidR="001B464A" w:rsidRDefault="001B464A">
            <w:pPr>
              <w:rPr>
                <w:sz w:val="24"/>
                <w:lang w:val="kk-KZ"/>
              </w:rPr>
            </w:pPr>
          </w:p>
        </w:tc>
      </w:tr>
      <w:tr w:rsidR="001B464A" w:rsidTr="001B464A">
        <w:trPr>
          <w:trHeight w:val="878"/>
        </w:trPr>
        <w:tc>
          <w:tcPr>
            <w:tcW w:w="475" w:type="dxa"/>
          </w:tcPr>
          <w:p w:rsidR="001B464A" w:rsidRDefault="001B464A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  <w:tc>
          <w:tcPr>
            <w:tcW w:w="1423" w:type="dxa"/>
          </w:tcPr>
          <w:p w:rsidR="001B464A" w:rsidRDefault="001B464A">
            <w:pPr>
              <w:rPr>
                <w:sz w:val="24"/>
                <w:lang w:val="kk-KZ"/>
              </w:rPr>
            </w:pPr>
          </w:p>
        </w:tc>
        <w:tc>
          <w:tcPr>
            <w:tcW w:w="1898" w:type="dxa"/>
          </w:tcPr>
          <w:p w:rsidR="001B464A" w:rsidRDefault="001B464A">
            <w:pPr>
              <w:rPr>
                <w:sz w:val="24"/>
                <w:lang w:val="kk-KZ"/>
              </w:rPr>
            </w:pPr>
          </w:p>
        </w:tc>
        <w:tc>
          <w:tcPr>
            <w:tcW w:w="1899" w:type="dxa"/>
          </w:tcPr>
          <w:p w:rsidR="001B464A" w:rsidRDefault="001B464A">
            <w:pPr>
              <w:rPr>
                <w:sz w:val="24"/>
                <w:lang w:val="kk-KZ"/>
              </w:rPr>
            </w:pPr>
          </w:p>
        </w:tc>
        <w:tc>
          <w:tcPr>
            <w:tcW w:w="1606" w:type="dxa"/>
          </w:tcPr>
          <w:p w:rsidR="001B464A" w:rsidRDefault="001B464A">
            <w:pPr>
              <w:rPr>
                <w:sz w:val="24"/>
                <w:lang w:val="kk-KZ"/>
              </w:rPr>
            </w:pPr>
          </w:p>
        </w:tc>
        <w:tc>
          <w:tcPr>
            <w:tcW w:w="2045" w:type="dxa"/>
          </w:tcPr>
          <w:p w:rsidR="001B464A" w:rsidRDefault="001B464A">
            <w:pPr>
              <w:rPr>
                <w:sz w:val="24"/>
                <w:lang w:val="kk-KZ"/>
              </w:rPr>
            </w:pPr>
          </w:p>
        </w:tc>
        <w:tc>
          <w:tcPr>
            <w:tcW w:w="2043" w:type="dxa"/>
          </w:tcPr>
          <w:p w:rsidR="001B464A" w:rsidRDefault="001B464A">
            <w:pPr>
              <w:rPr>
                <w:sz w:val="24"/>
                <w:lang w:val="kk-KZ"/>
              </w:rPr>
            </w:pPr>
          </w:p>
        </w:tc>
      </w:tr>
      <w:tr w:rsidR="001B464A" w:rsidTr="001B464A">
        <w:trPr>
          <w:trHeight w:val="878"/>
        </w:trPr>
        <w:tc>
          <w:tcPr>
            <w:tcW w:w="475" w:type="dxa"/>
          </w:tcPr>
          <w:p w:rsidR="001B464A" w:rsidRDefault="001B464A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1423" w:type="dxa"/>
          </w:tcPr>
          <w:p w:rsidR="001B464A" w:rsidRDefault="001B464A">
            <w:pPr>
              <w:rPr>
                <w:sz w:val="24"/>
                <w:lang w:val="kk-KZ"/>
              </w:rPr>
            </w:pPr>
          </w:p>
        </w:tc>
        <w:tc>
          <w:tcPr>
            <w:tcW w:w="1898" w:type="dxa"/>
          </w:tcPr>
          <w:p w:rsidR="001B464A" w:rsidRDefault="001B464A">
            <w:pPr>
              <w:rPr>
                <w:sz w:val="24"/>
                <w:lang w:val="kk-KZ"/>
              </w:rPr>
            </w:pPr>
          </w:p>
        </w:tc>
        <w:tc>
          <w:tcPr>
            <w:tcW w:w="1899" w:type="dxa"/>
          </w:tcPr>
          <w:p w:rsidR="001B464A" w:rsidRDefault="001B464A">
            <w:pPr>
              <w:rPr>
                <w:sz w:val="24"/>
                <w:lang w:val="kk-KZ"/>
              </w:rPr>
            </w:pPr>
          </w:p>
        </w:tc>
        <w:tc>
          <w:tcPr>
            <w:tcW w:w="1606" w:type="dxa"/>
          </w:tcPr>
          <w:p w:rsidR="001B464A" w:rsidRDefault="001B464A">
            <w:pPr>
              <w:rPr>
                <w:sz w:val="24"/>
                <w:lang w:val="kk-KZ"/>
              </w:rPr>
            </w:pPr>
          </w:p>
        </w:tc>
        <w:tc>
          <w:tcPr>
            <w:tcW w:w="2045" w:type="dxa"/>
          </w:tcPr>
          <w:p w:rsidR="001B464A" w:rsidRDefault="001B464A">
            <w:pPr>
              <w:rPr>
                <w:sz w:val="24"/>
                <w:lang w:val="kk-KZ"/>
              </w:rPr>
            </w:pPr>
          </w:p>
        </w:tc>
        <w:tc>
          <w:tcPr>
            <w:tcW w:w="2043" w:type="dxa"/>
          </w:tcPr>
          <w:p w:rsidR="001B464A" w:rsidRDefault="001B464A">
            <w:pPr>
              <w:rPr>
                <w:sz w:val="24"/>
                <w:lang w:val="kk-KZ"/>
              </w:rPr>
            </w:pPr>
          </w:p>
        </w:tc>
      </w:tr>
    </w:tbl>
    <w:p w:rsidR="006219A0" w:rsidRDefault="006219A0">
      <w:pPr>
        <w:rPr>
          <w:lang w:val="kk-KZ"/>
        </w:rPr>
      </w:pPr>
    </w:p>
    <w:p w:rsidR="006219A0" w:rsidRDefault="006219A0">
      <w:pPr>
        <w:rPr>
          <w:lang w:val="kk-KZ"/>
        </w:rPr>
      </w:pPr>
    </w:p>
    <w:p w:rsidR="006219A0" w:rsidRDefault="006219A0">
      <w:pPr>
        <w:rPr>
          <w:lang w:val="kk-KZ"/>
        </w:rPr>
      </w:pPr>
    </w:p>
    <w:p w:rsidR="001B464A" w:rsidRPr="001B464A" w:rsidRDefault="001B464A" w:rsidP="001B464A">
      <w:pPr>
        <w:rPr>
          <w:b/>
          <w:sz w:val="28"/>
          <w:lang w:val="kk-KZ"/>
        </w:rPr>
      </w:pPr>
      <w:r w:rsidRPr="001B464A">
        <w:rPr>
          <w:b/>
          <w:sz w:val="28"/>
          <w:lang w:val="kk-KZ"/>
        </w:rPr>
        <w:t xml:space="preserve">Бағалау </w:t>
      </w:r>
      <w:r>
        <w:rPr>
          <w:b/>
          <w:sz w:val="28"/>
          <w:lang w:val="kk-KZ"/>
        </w:rPr>
        <w:t xml:space="preserve"> </w:t>
      </w:r>
      <w:r w:rsidRPr="001B464A">
        <w:rPr>
          <w:b/>
          <w:sz w:val="28"/>
          <w:lang w:val="kk-KZ"/>
        </w:rPr>
        <w:t>парақшасы</w:t>
      </w:r>
    </w:p>
    <w:tbl>
      <w:tblPr>
        <w:tblStyle w:val="a3"/>
        <w:tblW w:w="11389" w:type="dxa"/>
        <w:tblInd w:w="-1310" w:type="dxa"/>
        <w:tblLook w:val="04A0"/>
      </w:tblPr>
      <w:tblGrid>
        <w:gridCol w:w="551"/>
        <w:gridCol w:w="1814"/>
        <w:gridCol w:w="1794"/>
        <w:gridCol w:w="1774"/>
        <w:gridCol w:w="1552"/>
        <w:gridCol w:w="1842"/>
        <w:gridCol w:w="2062"/>
      </w:tblGrid>
      <w:tr w:rsidR="001B464A" w:rsidTr="000E4516">
        <w:trPr>
          <w:trHeight w:val="1756"/>
        </w:trPr>
        <w:tc>
          <w:tcPr>
            <w:tcW w:w="475" w:type="dxa"/>
          </w:tcPr>
          <w:p w:rsidR="001B464A" w:rsidRPr="001B464A" w:rsidRDefault="001B464A" w:rsidP="001B464A">
            <w:pPr>
              <w:jc w:val="center"/>
              <w:rPr>
                <w:b/>
                <w:sz w:val="32"/>
                <w:lang w:val="kk-KZ"/>
              </w:rPr>
            </w:pPr>
            <w:r w:rsidRPr="001B464A">
              <w:rPr>
                <w:b/>
                <w:sz w:val="32"/>
                <w:lang w:val="kk-KZ"/>
              </w:rPr>
              <w:t>№</w:t>
            </w:r>
          </w:p>
        </w:tc>
        <w:tc>
          <w:tcPr>
            <w:tcW w:w="1423" w:type="dxa"/>
          </w:tcPr>
          <w:p w:rsidR="001B464A" w:rsidRPr="001B464A" w:rsidRDefault="001B464A" w:rsidP="001B464A">
            <w:pPr>
              <w:jc w:val="center"/>
              <w:rPr>
                <w:b/>
                <w:sz w:val="32"/>
                <w:lang w:val="kk-KZ"/>
              </w:rPr>
            </w:pPr>
            <w:r w:rsidRPr="001B464A">
              <w:rPr>
                <w:b/>
                <w:sz w:val="32"/>
                <w:lang w:val="kk-KZ"/>
              </w:rPr>
              <w:t>Оқушының</w:t>
            </w:r>
          </w:p>
          <w:p w:rsidR="001B464A" w:rsidRPr="001B464A" w:rsidRDefault="001B464A" w:rsidP="001B464A">
            <w:pPr>
              <w:jc w:val="center"/>
              <w:rPr>
                <w:b/>
                <w:sz w:val="32"/>
                <w:lang w:val="kk-KZ"/>
              </w:rPr>
            </w:pPr>
            <w:r w:rsidRPr="001B464A">
              <w:rPr>
                <w:b/>
                <w:sz w:val="32"/>
                <w:lang w:val="kk-KZ"/>
              </w:rPr>
              <w:t>аты-жөні</w:t>
            </w:r>
          </w:p>
        </w:tc>
        <w:tc>
          <w:tcPr>
            <w:tcW w:w="1898" w:type="dxa"/>
          </w:tcPr>
          <w:p w:rsidR="001B464A" w:rsidRPr="001B464A" w:rsidRDefault="001B464A" w:rsidP="001B464A">
            <w:pPr>
              <w:jc w:val="center"/>
              <w:rPr>
                <w:b/>
                <w:sz w:val="32"/>
                <w:lang w:val="kk-KZ"/>
              </w:rPr>
            </w:pPr>
            <w:r w:rsidRPr="001B464A">
              <w:rPr>
                <w:b/>
                <w:sz w:val="32"/>
                <w:lang w:val="kk-KZ"/>
              </w:rPr>
              <w:t>1. Үй жұмысын тексеру</w:t>
            </w:r>
          </w:p>
        </w:tc>
        <w:tc>
          <w:tcPr>
            <w:tcW w:w="1899" w:type="dxa"/>
          </w:tcPr>
          <w:p w:rsidR="001B464A" w:rsidRPr="001B464A" w:rsidRDefault="001B464A" w:rsidP="001B464A">
            <w:pPr>
              <w:jc w:val="center"/>
              <w:rPr>
                <w:b/>
                <w:sz w:val="32"/>
                <w:lang w:val="kk-KZ"/>
              </w:rPr>
            </w:pPr>
            <w:r w:rsidRPr="001B464A">
              <w:rPr>
                <w:b/>
                <w:sz w:val="32"/>
                <w:lang w:val="kk-KZ"/>
              </w:rPr>
              <w:t>2.Сауда мүліктері</w:t>
            </w:r>
          </w:p>
        </w:tc>
        <w:tc>
          <w:tcPr>
            <w:tcW w:w="1606" w:type="dxa"/>
          </w:tcPr>
          <w:p w:rsidR="001B464A" w:rsidRPr="001B464A" w:rsidRDefault="001B464A" w:rsidP="001B464A">
            <w:pPr>
              <w:jc w:val="center"/>
              <w:rPr>
                <w:b/>
                <w:sz w:val="32"/>
                <w:lang w:val="kk-KZ"/>
              </w:rPr>
            </w:pPr>
            <w:r w:rsidRPr="001B464A">
              <w:rPr>
                <w:b/>
                <w:sz w:val="32"/>
                <w:lang w:val="kk-KZ"/>
              </w:rPr>
              <w:t>3.Эрудит</w:t>
            </w:r>
          </w:p>
        </w:tc>
        <w:tc>
          <w:tcPr>
            <w:tcW w:w="2045" w:type="dxa"/>
          </w:tcPr>
          <w:p w:rsidR="001B464A" w:rsidRPr="001B464A" w:rsidRDefault="001B464A" w:rsidP="001B464A">
            <w:pPr>
              <w:jc w:val="center"/>
              <w:rPr>
                <w:b/>
                <w:sz w:val="32"/>
                <w:lang w:val="kk-KZ"/>
              </w:rPr>
            </w:pPr>
            <w:r w:rsidRPr="001B464A">
              <w:rPr>
                <w:b/>
                <w:sz w:val="32"/>
                <w:lang w:val="kk-KZ"/>
              </w:rPr>
              <w:t>4.Таңдау табысы</w:t>
            </w:r>
          </w:p>
        </w:tc>
        <w:tc>
          <w:tcPr>
            <w:tcW w:w="2043" w:type="dxa"/>
          </w:tcPr>
          <w:p w:rsidR="001B464A" w:rsidRPr="001B464A" w:rsidRDefault="001B464A" w:rsidP="001B464A">
            <w:pPr>
              <w:jc w:val="center"/>
              <w:rPr>
                <w:b/>
                <w:sz w:val="32"/>
                <w:lang w:val="kk-KZ"/>
              </w:rPr>
            </w:pPr>
            <w:r w:rsidRPr="001B464A">
              <w:rPr>
                <w:b/>
                <w:sz w:val="32"/>
                <w:lang w:val="kk-KZ"/>
              </w:rPr>
              <w:t>5.Сыйлықтар аукционы</w:t>
            </w:r>
          </w:p>
        </w:tc>
      </w:tr>
      <w:tr w:rsidR="001B464A" w:rsidTr="000E4516">
        <w:trPr>
          <w:trHeight w:val="878"/>
        </w:trPr>
        <w:tc>
          <w:tcPr>
            <w:tcW w:w="475" w:type="dxa"/>
          </w:tcPr>
          <w:p w:rsidR="001B464A" w:rsidRDefault="001B464A" w:rsidP="000E451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423" w:type="dxa"/>
          </w:tcPr>
          <w:p w:rsidR="001B464A" w:rsidRDefault="001B464A" w:rsidP="000E4516">
            <w:pPr>
              <w:rPr>
                <w:sz w:val="24"/>
                <w:lang w:val="kk-KZ"/>
              </w:rPr>
            </w:pPr>
          </w:p>
        </w:tc>
        <w:tc>
          <w:tcPr>
            <w:tcW w:w="1898" w:type="dxa"/>
          </w:tcPr>
          <w:p w:rsidR="001B464A" w:rsidRDefault="001B464A" w:rsidP="000E4516">
            <w:pPr>
              <w:rPr>
                <w:sz w:val="24"/>
                <w:lang w:val="kk-KZ"/>
              </w:rPr>
            </w:pPr>
          </w:p>
        </w:tc>
        <w:tc>
          <w:tcPr>
            <w:tcW w:w="1899" w:type="dxa"/>
          </w:tcPr>
          <w:p w:rsidR="001B464A" w:rsidRDefault="001B464A" w:rsidP="000E4516">
            <w:pPr>
              <w:rPr>
                <w:sz w:val="24"/>
                <w:lang w:val="kk-KZ"/>
              </w:rPr>
            </w:pPr>
          </w:p>
        </w:tc>
        <w:tc>
          <w:tcPr>
            <w:tcW w:w="1606" w:type="dxa"/>
          </w:tcPr>
          <w:p w:rsidR="001B464A" w:rsidRDefault="001B464A" w:rsidP="000E4516">
            <w:pPr>
              <w:rPr>
                <w:sz w:val="24"/>
                <w:lang w:val="kk-KZ"/>
              </w:rPr>
            </w:pPr>
          </w:p>
        </w:tc>
        <w:tc>
          <w:tcPr>
            <w:tcW w:w="2045" w:type="dxa"/>
          </w:tcPr>
          <w:p w:rsidR="001B464A" w:rsidRDefault="001B464A" w:rsidP="000E4516">
            <w:pPr>
              <w:rPr>
                <w:sz w:val="24"/>
                <w:lang w:val="kk-KZ"/>
              </w:rPr>
            </w:pPr>
          </w:p>
        </w:tc>
        <w:tc>
          <w:tcPr>
            <w:tcW w:w="2043" w:type="dxa"/>
          </w:tcPr>
          <w:p w:rsidR="001B464A" w:rsidRDefault="001B464A" w:rsidP="000E4516">
            <w:pPr>
              <w:rPr>
                <w:sz w:val="24"/>
                <w:lang w:val="kk-KZ"/>
              </w:rPr>
            </w:pPr>
          </w:p>
        </w:tc>
      </w:tr>
      <w:tr w:rsidR="001B464A" w:rsidTr="000E4516">
        <w:trPr>
          <w:trHeight w:val="878"/>
        </w:trPr>
        <w:tc>
          <w:tcPr>
            <w:tcW w:w="475" w:type="dxa"/>
          </w:tcPr>
          <w:p w:rsidR="001B464A" w:rsidRDefault="001B464A" w:rsidP="000E451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</w:t>
            </w:r>
          </w:p>
        </w:tc>
        <w:tc>
          <w:tcPr>
            <w:tcW w:w="1423" w:type="dxa"/>
          </w:tcPr>
          <w:p w:rsidR="001B464A" w:rsidRDefault="001B464A" w:rsidP="000E4516">
            <w:pPr>
              <w:rPr>
                <w:sz w:val="24"/>
                <w:lang w:val="kk-KZ"/>
              </w:rPr>
            </w:pPr>
          </w:p>
        </w:tc>
        <w:tc>
          <w:tcPr>
            <w:tcW w:w="1898" w:type="dxa"/>
          </w:tcPr>
          <w:p w:rsidR="001B464A" w:rsidRDefault="001B464A" w:rsidP="000E4516">
            <w:pPr>
              <w:rPr>
                <w:sz w:val="24"/>
                <w:lang w:val="kk-KZ"/>
              </w:rPr>
            </w:pPr>
          </w:p>
        </w:tc>
        <w:tc>
          <w:tcPr>
            <w:tcW w:w="1899" w:type="dxa"/>
          </w:tcPr>
          <w:p w:rsidR="001B464A" w:rsidRDefault="001B464A" w:rsidP="000E4516">
            <w:pPr>
              <w:rPr>
                <w:sz w:val="24"/>
                <w:lang w:val="kk-KZ"/>
              </w:rPr>
            </w:pPr>
          </w:p>
        </w:tc>
        <w:tc>
          <w:tcPr>
            <w:tcW w:w="1606" w:type="dxa"/>
          </w:tcPr>
          <w:p w:rsidR="001B464A" w:rsidRDefault="001B464A" w:rsidP="000E4516">
            <w:pPr>
              <w:rPr>
                <w:sz w:val="24"/>
                <w:lang w:val="kk-KZ"/>
              </w:rPr>
            </w:pPr>
          </w:p>
        </w:tc>
        <w:tc>
          <w:tcPr>
            <w:tcW w:w="2045" w:type="dxa"/>
          </w:tcPr>
          <w:p w:rsidR="001B464A" w:rsidRDefault="001B464A" w:rsidP="000E4516">
            <w:pPr>
              <w:rPr>
                <w:sz w:val="24"/>
                <w:lang w:val="kk-KZ"/>
              </w:rPr>
            </w:pPr>
          </w:p>
        </w:tc>
        <w:tc>
          <w:tcPr>
            <w:tcW w:w="2043" w:type="dxa"/>
          </w:tcPr>
          <w:p w:rsidR="001B464A" w:rsidRDefault="001B464A" w:rsidP="000E4516">
            <w:pPr>
              <w:rPr>
                <w:sz w:val="24"/>
                <w:lang w:val="kk-KZ"/>
              </w:rPr>
            </w:pPr>
          </w:p>
        </w:tc>
      </w:tr>
      <w:tr w:rsidR="001B464A" w:rsidTr="000E4516">
        <w:trPr>
          <w:trHeight w:val="878"/>
        </w:trPr>
        <w:tc>
          <w:tcPr>
            <w:tcW w:w="475" w:type="dxa"/>
          </w:tcPr>
          <w:p w:rsidR="001B464A" w:rsidRDefault="001B464A" w:rsidP="000E451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3</w:t>
            </w:r>
          </w:p>
        </w:tc>
        <w:tc>
          <w:tcPr>
            <w:tcW w:w="1423" w:type="dxa"/>
          </w:tcPr>
          <w:p w:rsidR="001B464A" w:rsidRDefault="001B464A" w:rsidP="000E4516">
            <w:pPr>
              <w:rPr>
                <w:sz w:val="24"/>
                <w:lang w:val="kk-KZ"/>
              </w:rPr>
            </w:pPr>
          </w:p>
        </w:tc>
        <w:tc>
          <w:tcPr>
            <w:tcW w:w="1898" w:type="dxa"/>
          </w:tcPr>
          <w:p w:rsidR="001B464A" w:rsidRDefault="001B464A" w:rsidP="000E4516">
            <w:pPr>
              <w:rPr>
                <w:sz w:val="24"/>
                <w:lang w:val="kk-KZ"/>
              </w:rPr>
            </w:pPr>
          </w:p>
        </w:tc>
        <w:tc>
          <w:tcPr>
            <w:tcW w:w="1899" w:type="dxa"/>
          </w:tcPr>
          <w:p w:rsidR="001B464A" w:rsidRDefault="001B464A" w:rsidP="000E4516">
            <w:pPr>
              <w:rPr>
                <w:sz w:val="24"/>
                <w:lang w:val="kk-KZ"/>
              </w:rPr>
            </w:pPr>
          </w:p>
        </w:tc>
        <w:tc>
          <w:tcPr>
            <w:tcW w:w="1606" w:type="dxa"/>
          </w:tcPr>
          <w:p w:rsidR="001B464A" w:rsidRDefault="001B464A" w:rsidP="000E4516">
            <w:pPr>
              <w:rPr>
                <w:sz w:val="24"/>
                <w:lang w:val="kk-KZ"/>
              </w:rPr>
            </w:pPr>
          </w:p>
        </w:tc>
        <w:tc>
          <w:tcPr>
            <w:tcW w:w="2045" w:type="dxa"/>
          </w:tcPr>
          <w:p w:rsidR="001B464A" w:rsidRDefault="001B464A" w:rsidP="000E4516">
            <w:pPr>
              <w:rPr>
                <w:sz w:val="24"/>
                <w:lang w:val="kk-KZ"/>
              </w:rPr>
            </w:pPr>
          </w:p>
        </w:tc>
        <w:tc>
          <w:tcPr>
            <w:tcW w:w="2043" w:type="dxa"/>
          </w:tcPr>
          <w:p w:rsidR="001B464A" w:rsidRDefault="001B464A" w:rsidP="000E4516">
            <w:pPr>
              <w:rPr>
                <w:sz w:val="24"/>
                <w:lang w:val="kk-KZ"/>
              </w:rPr>
            </w:pPr>
          </w:p>
        </w:tc>
      </w:tr>
      <w:tr w:rsidR="001B464A" w:rsidTr="000E4516">
        <w:trPr>
          <w:trHeight w:val="878"/>
        </w:trPr>
        <w:tc>
          <w:tcPr>
            <w:tcW w:w="475" w:type="dxa"/>
          </w:tcPr>
          <w:p w:rsidR="001B464A" w:rsidRDefault="001B464A" w:rsidP="000E4516">
            <w:pPr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1423" w:type="dxa"/>
          </w:tcPr>
          <w:p w:rsidR="001B464A" w:rsidRDefault="001B464A" w:rsidP="000E4516">
            <w:pPr>
              <w:rPr>
                <w:sz w:val="24"/>
                <w:lang w:val="kk-KZ"/>
              </w:rPr>
            </w:pPr>
          </w:p>
        </w:tc>
        <w:tc>
          <w:tcPr>
            <w:tcW w:w="1898" w:type="dxa"/>
          </w:tcPr>
          <w:p w:rsidR="001B464A" w:rsidRDefault="001B464A" w:rsidP="000E4516">
            <w:pPr>
              <w:rPr>
                <w:sz w:val="24"/>
                <w:lang w:val="kk-KZ"/>
              </w:rPr>
            </w:pPr>
          </w:p>
        </w:tc>
        <w:tc>
          <w:tcPr>
            <w:tcW w:w="1899" w:type="dxa"/>
          </w:tcPr>
          <w:p w:rsidR="001B464A" w:rsidRDefault="001B464A" w:rsidP="000E4516">
            <w:pPr>
              <w:rPr>
                <w:sz w:val="24"/>
                <w:lang w:val="kk-KZ"/>
              </w:rPr>
            </w:pPr>
          </w:p>
        </w:tc>
        <w:tc>
          <w:tcPr>
            <w:tcW w:w="1606" w:type="dxa"/>
          </w:tcPr>
          <w:p w:rsidR="001B464A" w:rsidRDefault="001B464A" w:rsidP="000E4516">
            <w:pPr>
              <w:rPr>
                <w:sz w:val="24"/>
                <w:lang w:val="kk-KZ"/>
              </w:rPr>
            </w:pPr>
          </w:p>
        </w:tc>
        <w:tc>
          <w:tcPr>
            <w:tcW w:w="2045" w:type="dxa"/>
          </w:tcPr>
          <w:p w:rsidR="001B464A" w:rsidRDefault="001B464A" w:rsidP="000E4516">
            <w:pPr>
              <w:rPr>
                <w:sz w:val="24"/>
                <w:lang w:val="kk-KZ"/>
              </w:rPr>
            </w:pPr>
          </w:p>
        </w:tc>
        <w:tc>
          <w:tcPr>
            <w:tcW w:w="2043" w:type="dxa"/>
          </w:tcPr>
          <w:p w:rsidR="001B464A" w:rsidRDefault="001B464A" w:rsidP="000E4516">
            <w:pPr>
              <w:rPr>
                <w:sz w:val="24"/>
                <w:lang w:val="kk-KZ"/>
              </w:rPr>
            </w:pPr>
          </w:p>
        </w:tc>
      </w:tr>
    </w:tbl>
    <w:p w:rsidR="001B464A" w:rsidRDefault="001B464A" w:rsidP="001B464A">
      <w:pPr>
        <w:rPr>
          <w:lang w:val="kk-KZ"/>
        </w:rPr>
      </w:pPr>
    </w:p>
    <w:p w:rsidR="006219A0" w:rsidRDefault="006219A0">
      <w:pPr>
        <w:rPr>
          <w:lang w:val="kk-KZ"/>
        </w:rPr>
      </w:pPr>
    </w:p>
    <w:p w:rsidR="006219A0" w:rsidRDefault="006219A0">
      <w:pPr>
        <w:rPr>
          <w:lang w:val="kk-KZ"/>
        </w:rPr>
      </w:pPr>
    </w:p>
    <w:p w:rsidR="006219A0" w:rsidRDefault="006219A0">
      <w:pPr>
        <w:rPr>
          <w:lang w:val="kk-KZ"/>
        </w:rPr>
      </w:pPr>
    </w:p>
    <w:p w:rsidR="006219A0" w:rsidRDefault="006219A0">
      <w:pPr>
        <w:rPr>
          <w:lang w:val="en-US"/>
        </w:rPr>
      </w:pPr>
    </w:p>
    <w:p w:rsidR="00DA548C" w:rsidRDefault="00DA548C">
      <w:pPr>
        <w:rPr>
          <w:lang w:val="en-US"/>
        </w:rPr>
      </w:pPr>
    </w:p>
    <w:p w:rsidR="00DA548C" w:rsidRDefault="00DA548C">
      <w:pPr>
        <w:rPr>
          <w:lang w:val="en-US"/>
        </w:rPr>
      </w:pPr>
    </w:p>
    <w:p w:rsidR="00DA548C" w:rsidRDefault="00DA548C">
      <w:pPr>
        <w:rPr>
          <w:lang w:val="en-US"/>
        </w:rPr>
      </w:pPr>
    </w:p>
    <w:p w:rsidR="00DA548C" w:rsidRPr="001B464A" w:rsidRDefault="00DA548C">
      <w:pPr>
        <w:rPr>
          <w:sz w:val="32"/>
          <w:lang w:val="en-US"/>
        </w:rPr>
      </w:pPr>
    </w:p>
    <w:p w:rsidR="00DA548C" w:rsidRPr="001B464A" w:rsidRDefault="001B464A" w:rsidP="001B464A">
      <w:pPr>
        <w:jc w:val="center"/>
        <w:rPr>
          <w:rFonts w:ascii="Times New Roman" w:hAnsi="Times New Roman" w:cs="Times New Roman"/>
          <w:b/>
          <w:sz w:val="48"/>
          <w:lang w:val="kk-KZ"/>
        </w:rPr>
      </w:pPr>
      <w:r w:rsidRPr="001B464A">
        <w:rPr>
          <w:rFonts w:ascii="Times New Roman" w:hAnsi="Times New Roman" w:cs="Times New Roman"/>
          <w:b/>
          <w:sz w:val="48"/>
          <w:lang w:val="kk-KZ"/>
        </w:rPr>
        <w:t>Хабарландыру</w:t>
      </w:r>
    </w:p>
    <w:p w:rsidR="001B464A" w:rsidRPr="001B464A" w:rsidRDefault="001B464A" w:rsidP="001B464A">
      <w:pPr>
        <w:jc w:val="center"/>
        <w:rPr>
          <w:rFonts w:ascii="Times New Roman" w:hAnsi="Times New Roman" w:cs="Times New Roman"/>
          <w:sz w:val="44"/>
          <w:lang w:val="kk-KZ"/>
        </w:rPr>
      </w:pPr>
      <w:r w:rsidRPr="001B464A">
        <w:rPr>
          <w:rFonts w:ascii="Times New Roman" w:hAnsi="Times New Roman" w:cs="Times New Roman"/>
          <w:sz w:val="44"/>
          <w:lang w:val="kk-KZ"/>
        </w:rPr>
        <w:t xml:space="preserve">Бүгін, яғни 24.04.2017 жылы сағат 9.50-де </w:t>
      </w:r>
    </w:p>
    <w:p w:rsidR="001B464A" w:rsidRDefault="00357FED" w:rsidP="001B464A">
      <w:pPr>
        <w:jc w:val="center"/>
        <w:rPr>
          <w:rFonts w:ascii="Times New Roman" w:hAnsi="Times New Roman" w:cs="Times New Roman"/>
          <w:sz w:val="44"/>
          <w:lang w:val="kk-KZ"/>
        </w:rPr>
      </w:pPr>
      <w:r>
        <w:rPr>
          <w:rFonts w:ascii="Times New Roman" w:hAnsi="Times New Roman" w:cs="Times New Roman"/>
          <w:sz w:val="44"/>
          <w:lang w:val="kk-KZ"/>
        </w:rPr>
        <w:t xml:space="preserve">математика пәнінен </w:t>
      </w:r>
      <w:r w:rsidR="001B464A" w:rsidRPr="001B464A">
        <w:rPr>
          <w:rFonts w:ascii="Times New Roman" w:hAnsi="Times New Roman" w:cs="Times New Roman"/>
          <w:sz w:val="44"/>
          <w:lang w:val="kk-KZ"/>
        </w:rPr>
        <w:t xml:space="preserve">3-сыныпта ашық сабақ </w:t>
      </w:r>
      <w:r>
        <w:rPr>
          <w:rFonts w:ascii="Times New Roman" w:hAnsi="Times New Roman" w:cs="Times New Roman"/>
          <w:sz w:val="44"/>
          <w:lang w:val="kk-KZ"/>
        </w:rPr>
        <w:t>өткізіледі.</w:t>
      </w:r>
    </w:p>
    <w:p w:rsidR="00357FED" w:rsidRPr="001B464A" w:rsidRDefault="00357FED" w:rsidP="001B464A">
      <w:pPr>
        <w:jc w:val="center"/>
        <w:rPr>
          <w:rFonts w:ascii="Times New Roman" w:hAnsi="Times New Roman" w:cs="Times New Roman"/>
          <w:sz w:val="44"/>
          <w:lang w:val="kk-KZ"/>
        </w:rPr>
      </w:pPr>
    </w:p>
    <w:p w:rsidR="001B464A" w:rsidRPr="001B464A" w:rsidRDefault="001B464A" w:rsidP="001B464A">
      <w:pPr>
        <w:jc w:val="center"/>
        <w:rPr>
          <w:rFonts w:ascii="Times New Roman" w:hAnsi="Times New Roman" w:cs="Times New Roman"/>
          <w:sz w:val="44"/>
          <w:lang w:val="kk-KZ"/>
        </w:rPr>
      </w:pPr>
      <w:r w:rsidRPr="001B464A">
        <w:rPr>
          <w:rFonts w:ascii="Times New Roman" w:hAnsi="Times New Roman" w:cs="Times New Roman"/>
          <w:sz w:val="44"/>
          <w:lang w:val="kk-KZ"/>
        </w:rPr>
        <w:t xml:space="preserve">Келем деушілерге есік ашық </w:t>
      </w:r>
    </w:p>
    <w:p w:rsidR="00DA548C" w:rsidRPr="001B464A" w:rsidRDefault="00DA548C">
      <w:pPr>
        <w:rPr>
          <w:lang w:val="kk-KZ"/>
        </w:rPr>
      </w:pPr>
    </w:p>
    <w:p w:rsidR="00DA548C" w:rsidRPr="001B464A" w:rsidRDefault="00DA548C">
      <w:pPr>
        <w:rPr>
          <w:lang w:val="kk-KZ"/>
        </w:rPr>
      </w:pPr>
    </w:p>
    <w:p w:rsidR="00DA548C" w:rsidRPr="001B464A" w:rsidRDefault="00DA548C">
      <w:pPr>
        <w:rPr>
          <w:lang w:val="kk-KZ"/>
        </w:rPr>
      </w:pPr>
    </w:p>
    <w:p w:rsidR="00DA548C" w:rsidRPr="001B464A" w:rsidRDefault="00DA548C">
      <w:pPr>
        <w:rPr>
          <w:lang w:val="kk-KZ"/>
        </w:rPr>
      </w:pPr>
    </w:p>
    <w:p w:rsidR="00DA548C" w:rsidRPr="001B464A" w:rsidRDefault="00DA548C">
      <w:pPr>
        <w:rPr>
          <w:lang w:val="kk-KZ"/>
        </w:rPr>
      </w:pPr>
    </w:p>
    <w:p w:rsidR="00DA548C" w:rsidRPr="001B464A" w:rsidRDefault="00DA548C">
      <w:pPr>
        <w:rPr>
          <w:lang w:val="kk-KZ"/>
        </w:rPr>
      </w:pPr>
    </w:p>
    <w:p w:rsidR="00DA548C" w:rsidRPr="001B464A" w:rsidRDefault="00DA548C">
      <w:pPr>
        <w:rPr>
          <w:lang w:val="kk-KZ"/>
        </w:rPr>
      </w:pPr>
    </w:p>
    <w:p w:rsidR="00DA548C" w:rsidRPr="001B464A" w:rsidRDefault="00DA548C">
      <w:pPr>
        <w:rPr>
          <w:lang w:val="kk-KZ"/>
        </w:rPr>
      </w:pPr>
    </w:p>
    <w:p w:rsidR="00DA548C" w:rsidRPr="001B464A" w:rsidRDefault="00DA548C">
      <w:pPr>
        <w:rPr>
          <w:lang w:val="kk-KZ"/>
        </w:rPr>
      </w:pPr>
    </w:p>
    <w:p w:rsidR="00DA548C" w:rsidRPr="001B464A" w:rsidRDefault="00DA548C">
      <w:pPr>
        <w:rPr>
          <w:lang w:val="kk-KZ"/>
        </w:rPr>
      </w:pPr>
    </w:p>
    <w:p w:rsidR="00DA548C" w:rsidRPr="001B464A" w:rsidRDefault="00DA548C">
      <w:pPr>
        <w:rPr>
          <w:lang w:val="kk-KZ"/>
        </w:rPr>
      </w:pPr>
    </w:p>
    <w:p w:rsidR="00DA548C" w:rsidRPr="001B464A" w:rsidRDefault="00DA548C" w:rsidP="00DA548C">
      <w:pPr>
        <w:jc w:val="center"/>
        <w:rPr>
          <w:lang w:val="kk-KZ"/>
        </w:rPr>
      </w:pPr>
    </w:p>
    <w:p w:rsidR="00DA548C" w:rsidRPr="001B464A" w:rsidRDefault="00DA548C" w:rsidP="006219A0">
      <w:pPr>
        <w:rPr>
          <w:rFonts w:ascii="Times New Roman" w:hAnsi="Times New Roman" w:cs="Times New Roman"/>
          <w:sz w:val="36"/>
          <w:lang w:val="kk-KZ"/>
        </w:rPr>
      </w:pPr>
    </w:p>
    <w:p w:rsidR="00DA548C" w:rsidRPr="001B464A" w:rsidRDefault="00DA548C" w:rsidP="006219A0">
      <w:pPr>
        <w:rPr>
          <w:rFonts w:ascii="Times New Roman" w:hAnsi="Times New Roman" w:cs="Times New Roman"/>
          <w:sz w:val="36"/>
          <w:lang w:val="kk-KZ"/>
        </w:rPr>
      </w:pPr>
    </w:p>
    <w:p w:rsidR="00DA548C" w:rsidRPr="001B464A" w:rsidRDefault="00DA548C" w:rsidP="006219A0">
      <w:pPr>
        <w:rPr>
          <w:rFonts w:ascii="Times New Roman" w:hAnsi="Times New Roman" w:cs="Times New Roman"/>
          <w:sz w:val="36"/>
          <w:lang w:val="kk-KZ"/>
        </w:rPr>
      </w:pPr>
    </w:p>
    <w:p w:rsidR="00DA548C" w:rsidRDefault="00DA548C" w:rsidP="006219A0">
      <w:pPr>
        <w:rPr>
          <w:rFonts w:ascii="Times New Roman" w:hAnsi="Times New Roman" w:cs="Times New Roman"/>
          <w:sz w:val="36"/>
          <w:lang w:val="kk-KZ"/>
        </w:rPr>
      </w:pPr>
    </w:p>
    <w:p w:rsidR="001B464A" w:rsidRDefault="001B464A" w:rsidP="006219A0">
      <w:pPr>
        <w:rPr>
          <w:rFonts w:ascii="Times New Roman" w:hAnsi="Times New Roman" w:cs="Times New Roman"/>
          <w:sz w:val="36"/>
          <w:lang w:val="kk-KZ"/>
        </w:rPr>
      </w:pPr>
    </w:p>
    <w:p w:rsidR="001B464A" w:rsidRPr="001B464A" w:rsidRDefault="001B464A" w:rsidP="006219A0">
      <w:pPr>
        <w:rPr>
          <w:rFonts w:ascii="Times New Roman" w:hAnsi="Times New Roman" w:cs="Times New Roman"/>
          <w:sz w:val="36"/>
          <w:lang w:val="kk-KZ"/>
        </w:rPr>
      </w:pPr>
    </w:p>
    <w:p w:rsidR="00DA548C" w:rsidRPr="001B464A" w:rsidRDefault="00DA548C" w:rsidP="006219A0">
      <w:pPr>
        <w:rPr>
          <w:rFonts w:ascii="Times New Roman" w:hAnsi="Times New Roman" w:cs="Times New Roman"/>
          <w:sz w:val="36"/>
          <w:lang w:val="kk-KZ"/>
        </w:rPr>
      </w:pPr>
    </w:p>
    <w:p w:rsidR="00DA548C" w:rsidRPr="001B464A" w:rsidRDefault="00DA548C" w:rsidP="006219A0">
      <w:pPr>
        <w:rPr>
          <w:rFonts w:ascii="Times New Roman" w:hAnsi="Times New Roman" w:cs="Times New Roman"/>
          <w:sz w:val="36"/>
          <w:lang w:val="kk-KZ"/>
        </w:rPr>
      </w:pPr>
    </w:p>
    <w:p w:rsidR="00DA548C" w:rsidRPr="001B464A" w:rsidRDefault="00DA548C" w:rsidP="006219A0">
      <w:pPr>
        <w:rPr>
          <w:rFonts w:ascii="Times New Roman" w:hAnsi="Times New Roman" w:cs="Times New Roman"/>
          <w:sz w:val="36"/>
          <w:lang w:val="kk-KZ"/>
        </w:rPr>
      </w:pPr>
    </w:p>
    <w:p w:rsidR="00DA548C" w:rsidRPr="001B464A" w:rsidRDefault="00DA548C" w:rsidP="006219A0">
      <w:pPr>
        <w:rPr>
          <w:rFonts w:ascii="Times New Roman" w:hAnsi="Times New Roman" w:cs="Times New Roman"/>
          <w:sz w:val="36"/>
          <w:lang w:val="kk-KZ"/>
        </w:rPr>
      </w:pPr>
    </w:p>
    <w:p w:rsidR="00DA548C" w:rsidRPr="001B464A" w:rsidRDefault="00DA548C" w:rsidP="006219A0">
      <w:pPr>
        <w:rPr>
          <w:rFonts w:ascii="Times New Roman" w:hAnsi="Times New Roman" w:cs="Times New Roman"/>
          <w:sz w:val="36"/>
          <w:lang w:val="kk-KZ"/>
        </w:rPr>
      </w:pPr>
    </w:p>
    <w:p w:rsidR="00DA548C" w:rsidRPr="001B464A" w:rsidRDefault="00DA548C" w:rsidP="006219A0">
      <w:pPr>
        <w:rPr>
          <w:rFonts w:ascii="Times New Roman" w:hAnsi="Times New Roman" w:cs="Times New Roman"/>
          <w:sz w:val="36"/>
          <w:lang w:val="kk-KZ"/>
        </w:rPr>
      </w:pPr>
    </w:p>
    <w:p w:rsidR="00DA548C" w:rsidRDefault="00DA548C" w:rsidP="006219A0">
      <w:pPr>
        <w:rPr>
          <w:rFonts w:ascii="Times New Roman" w:hAnsi="Times New Roman" w:cs="Times New Roman"/>
          <w:sz w:val="36"/>
          <w:lang w:val="kk-KZ"/>
        </w:rPr>
      </w:pPr>
    </w:p>
    <w:p w:rsidR="00DA548C" w:rsidRDefault="00DA548C" w:rsidP="006219A0">
      <w:pPr>
        <w:rPr>
          <w:rFonts w:ascii="Times New Roman" w:hAnsi="Times New Roman" w:cs="Times New Roman"/>
          <w:sz w:val="36"/>
          <w:lang w:val="kk-KZ"/>
        </w:rPr>
      </w:pPr>
    </w:p>
    <w:p w:rsidR="00DA548C" w:rsidRDefault="00DA548C" w:rsidP="006219A0">
      <w:pPr>
        <w:rPr>
          <w:rFonts w:ascii="Times New Roman" w:hAnsi="Times New Roman" w:cs="Times New Roman"/>
          <w:sz w:val="36"/>
          <w:lang w:val="kk-KZ"/>
        </w:rPr>
      </w:pPr>
    </w:p>
    <w:p w:rsidR="00DA548C" w:rsidRDefault="00DA548C" w:rsidP="006219A0">
      <w:pPr>
        <w:rPr>
          <w:rFonts w:ascii="Times New Roman" w:hAnsi="Times New Roman" w:cs="Times New Roman"/>
          <w:sz w:val="36"/>
          <w:lang w:val="kk-KZ"/>
        </w:rPr>
      </w:pPr>
    </w:p>
    <w:p w:rsidR="00DA548C" w:rsidRPr="00DA548C" w:rsidRDefault="00DA548C" w:rsidP="006219A0">
      <w:pPr>
        <w:rPr>
          <w:rFonts w:ascii="Times New Roman" w:hAnsi="Times New Roman" w:cs="Times New Roman"/>
          <w:sz w:val="36"/>
          <w:lang w:val="kk-KZ"/>
        </w:rPr>
      </w:pPr>
    </w:p>
    <w:p w:rsidR="006219A0" w:rsidRPr="00DA548C" w:rsidRDefault="006219A0" w:rsidP="00DA548C">
      <w:pPr>
        <w:jc w:val="center"/>
        <w:rPr>
          <w:rFonts w:ascii="Times New Roman" w:hAnsi="Times New Roman" w:cs="Times New Roman"/>
          <w:b/>
          <w:sz w:val="96"/>
          <w:lang w:val="kk-KZ"/>
        </w:rPr>
      </w:pPr>
      <w:r w:rsidRPr="00DA548C">
        <w:rPr>
          <w:rFonts w:ascii="Times New Roman" w:hAnsi="Times New Roman" w:cs="Times New Roman"/>
          <w:b/>
          <w:sz w:val="96"/>
          <w:lang w:val="kk-KZ"/>
        </w:rPr>
        <w:t>І</w:t>
      </w:r>
      <w:r w:rsidR="00DA548C">
        <w:rPr>
          <w:rFonts w:ascii="Times New Roman" w:hAnsi="Times New Roman" w:cs="Times New Roman"/>
          <w:b/>
          <w:sz w:val="96"/>
          <w:lang w:val="kk-KZ"/>
        </w:rPr>
        <w:t>І</w:t>
      </w:r>
      <w:r w:rsidRPr="00DA548C">
        <w:rPr>
          <w:rFonts w:ascii="Times New Roman" w:hAnsi="Times New Roman" w:cs="Times New Roman"/>
          <w:b/>
          <w:sz w:val="96"/>
          <w:lang w:val="kk-KZ"/>
        </w:rPr>
        <w:t xml:space="preserve"> топ</w:t>
      </w:r>
    </w:p>
    <w:p w:rsidR="006219A0" w:rsidRPr="001B464A" w:rsidRDefault="006219A0" w:rsidP="006219A0">
      <w:pPr>
        <w:rPr>
          <w:rFonts w:ascii="Times New Roman" w:hAnsi="Times New Roman" w:cs="Times New Roman"/>
          <w:sz w:val="40"/>
          <w:lang w:val="kk-KZ"/>
        </w:rPr>
      </w:pPr>
    </w:p>
    <w:p w:rsidR="006219A0" w:rsidRDefault="006219A0" w:rsidP="006219A0">
      <w:pPr>
        <w:rPr>
          <w:lang w:val="kk-KZ"/>
        </w:rPr>
      </w:pPr>
    </w:p>
    <w:p w:rsidR="006219A0" w:rsidRDefault="006219A0" w:rsidP="006219A0">
      <w:pPr>
        <w:rPr>
          <w:rFonts w:ascii="Times New Roman" w:hAnsi="Times New Roman" w:cs="Times New Roman"/>
          <w:sz w:val="36"/>
          <w:lang w:val="kk-KZ"/>
        </w:rPr>
      </w:pPr>
    </w:p>
    <w:p w:rsidR="006219A0" w:rsidRDefault="006219A0" w:rsidP="006219A0">
      <w:pPr>
        <w:rPr>
          <w:rFonts w:ascii="Times New Roman" w:hAnsi="Times New Roman" w:cs="Times New Roman"/>
          <w:sz w:val="36"/>
          <w:lang w:val="kk-KZ"/>
        </w:rPr>
      </w:pPr>
    </w:p>
    <w:p w:rsidR="006219A0" w:rsidRDefault="006219A0" w:rsidP="006219A0">
      <w:pPr>
        <w:rPr>
          <w:rFonts w:ascii="Times New Roman" w:hAnsi="Times New Roman" w:cs="Times New Roman"/>
          <w:sz w:val="36"/>
          <w:lang w:val="kk-KZ"/>
        </w:rPr>
      </w:pPr>
    </w:p>
    <w:p w:rsidR="006219A0" w:rsidRPr="001B464A" w:rsidRDefault="006219A0" w:rsidP="006219A0">
      <w:pPr>
        <w:rPr>
          <w:rFonts w:ascii="Times New Roman" w:hAnsi="Times New Roman" w:cs="Times New Roman"/>
          <w:sz w:val="36"/>
          <w:lang w:val="kk-KZ"/>
        </w:rPr>
      </w:pPr>
      <w:r w:rsidRPr="006219A0">
        <w:rPr>
          <w:rFonts w:ascii="Times New Roman" w:hAnsi="Times New Roman" w:cs="Times New Roman"/>
          <w:sz w:val="36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sz w:val="36"/>
          <w:lang w:val="kk-KZ"/>
        </w:rPr>
        <w:t xml:space="preserve">   </w:t>
      </w:r>
    </w:p>
    <w:p w:rsidR="006219A0" w:rsidRPr="006219A0" w:rsidRDefault="006219A0">
      <w:pPr>
        <w:rPr>
          <w:lang w:val="kk-KZ"/>
        </w:rPr>
      </w:pPr>
    </w:p>
    <w:sectPr w:rsidR="006219A0" w:rsidRPr="006219A0" w:rsidSect="00FF6D39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054"/>
    <w:multiLevelType w:val="multilevel"/>
    <w:tmpl w:val="3DD0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1C6"/>
    <w:rsid w:val="00132BF8"/>
    <w:rsid w:val="001B464A"/>
    <w:rsid w:val="003441C6"/>
    <w:rsid w:val="00357FED"/>
    <w:rsid w:val="006219A0"/>
    <w:rsid w:val="00674311"/>
    <w:rsid w:val="008C035C"/>
    <w:rsid w:val="00B317FA"/>
    <w:rsid w:val="00DA548C"/>
    <w:rsid w:val="00DF741F"/>
    <w:rsid w:val="00FF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6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8</cp:revision>
  <cp:lastPrinted>2017-04-24T04:54:00Z</cp:lastPrinted>
  <dcterms:created xsi:type="dcterms:W3CDTF">2017-04-21T14:47:00Z</dcterms:created>
  <dcterms:modified xsi:type="dcterms:W3CDTF">2017-05-10T12:54:00Z</dcterms:modified>
</cp:coreProperties>
</file>